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B" w:rsidRDefault="00182CDB" w:rsidP="00D243B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B7C" w:rsidRDefault="00C43B7C" w:rsidP="00C43B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2</w:t>
      </w:r>
    </w:p>
    <w:p w:rsidR="00C43B7C" w:rsidRDefault="00C43B7C" w:rsidP="00C43B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Резюме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3</w:t>
      </w:r>
    </w:p>
    <w:p w:rsidR="00C43B7C" w:rsidRDefault="00C43B7C" w:rsidP="00C43B7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Отрасль, фирма и ее продукция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4</w:t>
      </w:r>
    </w:p>
    <w:p w:rsidR="00C43B7C" w:rsidRDefault="00C43B7C" w:rsidP="00C43B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 Текущая ситуация и тенденция развития отрасли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4</w:t>
      </w:r>
    </w:p>
    <w:p w:rsidR="00C43B7C" w:rsidRDefault="00C43B7C" w:rsidP="00C43B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 Фирма и ее продукция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5</w:t>
      </w:r>
    </w:p>
    <w:p w:rsidR="00C43B7C" w:rsidRDefault="00C43B7C" w:rsidP="00C43B7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Исследование рынка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7</w:t>
      </w:r>
    </w:p>
    <w:p w:rsidR="00C43B7C" w:rsidRDefault="00C43B7C" w:rsidP="00C43B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 Характеристика рынка и основные потребители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7</w:t>
      </w:r>
    </w:p>
    <w:p w:rsidR="00C43B7C" w:rsidRDefault="00C43B7C" w:rsidP="00C43B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 Местоположение фирмы и основные конкуренты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7</w:t>
      </w:r>
    </w:p>
    <w:p w:rsidR="00C43B7C" w:rsidRDefault="00C43B7C" w:rsidP="00C43B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Маркетинг-план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10</w:t>
      </w:r>
    </w:p>
    <w:p w:rsidR="00C43B7C" w:rsidRDefault="00C43B7C" w:rsidP="00C43B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 Организационный план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17</w:t>
      </w:r>
    </w:p>
    <w:p w:rsidR="00164A22" w:rsidRDefault="00164A22" w:rsidP="00C43B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 Финансовый план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18</w:t>
      </w:r>
    </w:p>
    <w:p w:rsidR="00164A22" w:rsidRDefault="00164A22" w:rsidP="00C43B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литературы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26</w:t>
      </w:r>
    </w:p>
    <w:p w:rsidR="00182CDB" w:rsidRDefault="00182CDB" w:rsidP="0022593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  <w:lang w:val="ru-RU"/>
        </w:rPr>
        <w:lastRenderedPageBreak/>
        <w:t>РЕЗЮМЕ</w:t>
      </w:r>
    </w:p>
    <w:p w:rsidR="00C43B7C" w:rsidRDefault="00C43B7C" w:rsidP="002259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3B7C" w:rsidRP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7C">
        <w:rPr>
          <w:rFonts w:ascii="Times New Roman" w:hAnsi="Times New Roman"/>
          <w:sz w:val="28"/>
          <w:szCs w:val="28"/>
        </w:rPr>
        <w:t>Данный бизнес-план рассматривает создание интернет-магазина по розничной торговле аксессуарами для мобильных телефонов и флеш-накопителями.</w:t>
      </w:r>
    </w:p>
    <w:p w:rsidR="00C43B7C" w:rsidRP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7C">
        <w:rPr>
          <w:rFonts w:ascii="Times New Roman" w:hAnsi="Times New Roman"/>
          <w:sz w:val="28"/>
          <w:szCs w:val="28"/>
        </w:rPr>
        <w:t>Форма собственности – физическое лицо-предприниматель (ФЛП).</w:t>
      </w:r>
    </w:p>
    <w:p w:rsidR="00C43B7C" w:rsidRP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7C">
        <w:rPr>
          <w:rFonts w:ascii="Times New Roman" w:hAnsi="Times New Roman"/>
          <w:sz w:val="28"/>
          <w:szCs w:val="28"/>
        </w:rPr>
        <w:t>Месторасположение – г.Алчевск, Луганской области.</w:t>
      </w:r>
    </w:p>
    <w:p w:rsidR="00C43B7C" w:rsidRP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7C">
        <w:rPr>
          <w:rFonts w:ascii="Times New Roman" w:hAnsi="Times New Roman"/>
          <w:sz w:val="28"/>
          <w:szCs w:val="28"/>
        </w:rPr>
        <w:t>Цель деятельности – получение предпринимателем прибыли от  розничной торговли аксессуарами для мобильных телефонов.</w:t>
      </w:r>
    </w:p>
    <w:p w:rsidR="00C43B7C" w:rsidRP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7C">
        <w:rPr>
          <w:rFonts w:ascii="Times New Roman" w:hAnsi="Times New Roman"/>
          <w:sz w:val="28"/>
          <w:szCs w:val="28"/>
        </w:rPr>
        <w:t xml:space="preserve">Общая стоимость проекта составляет 15000 грн. </w:t>
      </w:r>
    </w:p>
    <w:p w:rsidR="00C43B7C" w:rsidRP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7C">
        <w:rPr>
          <w:rFonts w:ascii="Times New Roman" w:hAnsi="Times New Roman"/>
          <w:sz w:val="28"/>
          <w:szCs w:val="28"/>
        </w:rPr>
        <w:t xml:space="preserve">Начало реализации проекта </w:t>
      </w:r>
      <w:r w:rsidRPr="00C43B7C">
        <w:rPr>
          <w:rFonts w:ascii="Times New Roman" w:hAnsi="Times New Roman"/>
          <w:sz w:val="28"/>
          <w:szCs w:val="28"/>
        </w:rPr>
        <w:softHyphen/>
        <w:t xml:space="preserve">– ноябрь 2011 года. </w:t>
      </w:r>
    </w:p>
    <w:p w:rsidR="00C43B7C" w:rsidRP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7C">
        <w:rPr>
          <w:rFonts w:ascii="Times New Roman" w:hAnsi="Times New Roman"/>
          <w:sz w:val="28"/>
          <w:szCs w:val="28"/>
        </w:rPr>
        <w:t>Результаты маркетинговых исследований показывают, что в</w:t>
      </w:r>
      <w:r w:rsidRPr="00C43B7C">
        <w:rPr>
          <w:rFonts w:ascii="Times New Roman" w:hAnsi="Times New Roman"/>
          <w:sz w:val="28"/>
          <w:szCs w:val="28"/>
          <w:lang w:val="ru-RU"/>
        </w:rPr>
        <w:t>виду большой распространенности мобильных телефонов и совершенствовании технологий рынок является перспективным и бурно развивающимся, что в будущем, при грамотной маркетинговой политике предприятия, будет приводить к расширению зоны обслуживания и увеличению прибыли.</w:t>
      </w:r>
    </w:p>
    <w:p w:rsidR="00C43B7C" w:rsidRP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7C">
        <w:rPr>
          <w:rFonts w:ascii="Times New Roman" w:hAnsi="Times New Roman"/>
          <w:sz w:val="28"/>
          <w:szCs w:val="28"/>
        </w:rPr>
        <w:t>Общее руководство деятельностью осуществляется предпринимателем в одном лице. Дальнейшее успешное развитие и расширение бизнеса предполагает возможность создания новых рабочих мест и расширение зоны торговли, увеличение ассортимента.</w:t>
      </w:r>
    </w:p>
    <w:p w:rsidR="00C43B7C" w:rsidRP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7C">
        <w:rPr>
          <w:rFonts w:ascii="Times New Roman" w:hAnsi="Times New Roman"/>
          <w:sz w:val="28"/>
          <w:szCs w:val="28"/>
        </w:rPr>
        <w:t>Высокую ликвидность проекта подтверждает отсутствие больших капиталовложений и низкий уровень расходной части.</w:t>
      </w:r>
    </w:p>
    <w:p w:rsidR="00C43B7C" w:rsidRP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7C">
        <w:rPr>
          <w:rFonts w:ascii="Times New Roman" w:hAnsi="Times New Roman"/>
          <w:sz w:val="28"/>
          <w:szCs w:val="28"/>
        </w:rPr>
        <w:t>Основные показатели экономической эффективности проекта за первый год существования:</w:t>
      </w:r>
    </w:p>
    <w:p w:rsidR="00C43B7C" w:rsidRP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7C">
        <w:rPr>
          <w:rFonts w:ascii="Times New Roman" w:hAnsi="Times New Roman"/>
          <w:sz w:val="28"/>
          <w:szCs w:val="28"/>
        </w:rPr>
        <w:t>Чистая прибыль – 20811 грн.</w:t>
      </w:r>
    </w:p>
    <w:p w:rsidR="00C43B7C" w:rsidRPr="00C43B7C" w:rsidRDefault="00C43B7C" w:rsidP="00C43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7C">
        <w:rPr>
          <w:rFonts w:ascii="Times New Roman" w:hAnsi="Times New Roman"/>
          <w:sz w:val="28"/>
          <w:szCs w:val="28"/>
        </w:rPr>
        <w:t>Коэффициент чистой прибыли – 29,9%.</w:t>
      </w:r>
    </w:p>
    <w:p w:rsidR="00C43B7C" w:rsidRDefault="00C43B7C" w:rsidP="00C43B7C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C43B7C">
        <w:rPr>
          <w:rFonts w:ascii="Times New Roman" w:hAnsi="Times New Roman"/>
          <w:sz w:val="28"/>
          <w:szCs w:val="28"/>
        </w:rPr>
        <w:t>Срок окупаемости проекта – около 10 месяцев</w:t>
      </w:r>
      <w:r>
        <w:rPr>
          <w:sz w:val="28"/>
          <w:szCs w:val="28"/>
        </w:rPr>
        <w:t>.</w:t>
      </w:r>
    </w:p>
    <w:p w:rsidR="00182CDB" w:rsidRDefault="00182CDB" w:rsidP="00C43B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  <w:lang w:val="ru-RU"/>
        </w:rPr>
        <w:lastRenderedPageBreak/>
        <w:t>1 ОТРАСЛЬ, ФИРМА И ЕЕ ПРОДУКЦИЯ</w:t>
      </w:r>
    </w:p>
    <w:p w:rsidR="00182CDB" w:rsidRDefault="00182CDB" w:rsidP="00D243B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 Текущая ситуация и тенденция развития отрасли</w:t>
      </w: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Pr="00D53157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3157">
        <w:rPr>
          <w:rFonts w:ascii="Times New Roman" w:hAnsi="Times New Roman"/>
          <w:sz w:val="28"/>
          <w:szCs w:val="28"/>
          <w:lang w:val="ru-RU"/>
        </w:rPr>
        <w:t>С момента кризиса тенденция развития интернет магазинов усилилась. Например, покупать товары через интернет становится все более удобным, дешевле, экономится время.</w:t>
      </w:r>
    </w:p>
    <w:p w:rsidR="00182CDB" w:rsidRPr="00D53157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3157">
        <w:rPr>
          <w:rFonts w:ascii="Times New Roman" w:hAnsi="Times New Roman"/>
          <w:sz w:val="28"/>
          <w:szCs w:val="28"/>
          <w:lang w:val="ru-RU"/>
        </w:rPr>
        <w:t>Интернет-магазин занимается организацией снабжения, складирования, доставки товаров покупателю. Большое внимание при этом уделяется маркетингу, рекламе, удобному интерфейсу.</w:t>
      </w:r>
    </w:p>
    <w:p w:rsidR="00182CDB" w:rsidRPr="00D53157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3157">
        <w:rPr>
          <w:rFonts w:ascii="Times New Roman" w:hAnsi="Times New Roman"/>
          <w:sz w:val="28"/>
          <w:szCs w:val="28"/>
          <w:lang w:val="ru-RU"/>
        </w:rPr>
        <w:t>При ведении бизнеса через интернет-магазин отсутствует необходимость в:</w:t>
      </w:r>
    </w:p>
    <w:p w:rsidR="00182CDB" w:rsidRPr="00D53157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3157">
        <w:rPr>
          <w:rFonts w:ascii="Times New Roman" w:hAnsi="Times New Roman"/>
          <w:sz w:val="28"/>
          <w:szCs w:val="28"/>
          <w:lang w:val="ru-RU"/>
        </w:rPr>
        <w:t>·         аренде торговых площадей;</w:t>
      </w:r>
    </w:p>
    <w:p w:rsidR="00182CDB" w:rsidRPr="00D53157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3157">
        <w:rPr>
          <w:rFonts w:ascii="Times New Roman" w:hAnsi="Times New Roman"/>
          <w:sz w:val="28"/>
          <w:szCs w:val="28"/>
          <w:lang w:val="ru-RU"/>
        </w:rPr>
        <w:t>·         затратах на аренду и содержание торговых площадей;</w:t>
      </w:r>
    </w:p>
    <w:p w:rsidR="00182CDB" w:rsidRPr="00D53157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3157">
        <w:rPr>
          <w:rFonts w:ascii="Times New Roman" w:hAnsi="Times New Roman"/>
          <w:sz w:val="28"/>
          <w:szCs w:val="28"/>
          <w:lang w:val="ru-RU"/>
        </w:rPr>
        <w:t>·         продавцах-консультантах торгового зала;</w:t>
      </w:r>
    </w:p>
    <w:p w:rsidR="00182CDB" w:rsidRPr="00D53157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3157">
        <w:rPr>
          <w:rFonts w:ascii="Times New Roman" w:hAnsi="Times New Roman"/>
          <w:sz w:val="28"/>
          <w:szCs w:val="28"/>
          <w:lang w:val="ru-RU"/>
        </w:rPr>
        <w:t>·         складах (в некоторых случаях).</w:t>
      </w:r>
    </w:p>
    <w:p w:rsidR="00182CDB" w:rsidRPr="00D53157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3157">
        <w:rPr>
          <w:rFonts w:ascii="Times New Roman" w:hAnsi="Times New Roman"/>
          <w:sz w:val="28"/>
          <w:szCs w:val="28"/>
          <w:lang w:val="ru-RU"/>
        </w:rPr>
        <w:t>При таком способе организации торговли по сравнению с традиционными магазинами существенно снижаются постоянные издержки. При этом масштаб бизнеса может быть различным, рынок на котором представлен</w:t>
      </w:r>
      <w:r w:rsidR="0022593D">
        <w:rPr>
          <w:rFonts w:ascii="Times New Roman" w:hAnsi="Times New Roman"/>
          <w:sz w:val="28"/>
          <w:szCs w:val="28"/>
          <w:lang w:val="ru-RU"/>
        </w:rPr>
        <w:t>а фирма</w:t>
      </w:r>
      <w:r w:rsidRPr="00D53157">
        <w:rPr>
          <w:rFonts w:ascii="Times New Roman" w:hAnsi="Times New Roman"/>
          <w:sz w:val="28"/>
          <w:szCs w:val="28"/>
          <w:lang w:val="ru-RU"/>
        </w:rPr>
        <w:t xml:space="preserve"> увеличивается в десятки раз в сравнении с традиционной торговлей.</w:t>
      </w:r>
    </w:p>
    <w:p w:rsidR="00182CDB" w:rsidRPr="00D53157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3157">
        <w:rPr>
          <w:rFonts w:ascii="Times New Roman" w:hAnsi="Times New Roman"/>
          <w:sz w:val="28"/>
          <w:szCs w:val="28"/>
          <w:lang w:val="ru-RU"/>
        </w:rPr>
        <w:t xml:space="preserve">Затраты на создание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53157">
        <w:rPr>
          <w:rFonts w:ascii="Times New Roman" w:hAnsi="Times New Roman"/>
          <w:sz w:val="28"/>
          <w:szCs w:val="28"/>
          <w:lang w:val="ru-RU"/>
        </w:rPr>
        <w:t>нтернет-магазина значительн</w:t>
      </w:r>
      <w:r>
        <w:rPr>
          <w:rFonts w:ascii="Times New Roman" w:hAnsi="Times New Roman"/>
          <w:sz w:val="28"/>
          <w:szCs w:val="28"/>
          <w:lang w:val="ru-RU"/>
        </w:rPr>
        <w:t>о меньше, чем</w:t>
      </w:r>
      <w:r w:rsidRPr="00D53157">
        <w:rPr>
          <w:rFonts w:ascii="Times New Roman" w:hAnsi="Times New Roman"/>
          <w:sz w:val="28"/>
          <w:szCs w:val="28"/>
          <w:lang w:val="ru-RU"/>
        </w:rPr>
        <w:t xml:space="preserve"> затраты на покупку торгового оборудования.</w:t>
      </w: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3157">
        <w:rPr>
          <w:rFonts w:ascii="Times New Roman" w:hAnsi="Times New Roman"/>
          <w:sz w:val="28"/>
          <w:szCs w:val="28"/>
          <w:lang w:val="ru-RU"/>
        </w:rPr>
        <w:t>Кроме того, в интернет-магазинах отсутствуют запасы, поэтому в случае снижения рыночной цены товара проблемы "затоваривания" и "распродажи" товаров не возникают. Все это делает интернет-магазин более привлекательным по сравнению с традиционным магазином.</w:t>
      </w:r>
      <w:r w:rsidRPr="00026979">
        <w:rPr>
          <w:rFonts w:ascii="Times New Roman" w:hAnsi="Times New Roman"/>
          <w:sz w:val="28"/>
          <w:szCs w:val="28"/>
          <w:lang w:val="ru-RU"/>
        </w:rPr>
        <w:t>[1]</w:t>
      </w: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B7C" w:rsidRDefault="00C43B7C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1.2 Фирма и ее продукция</w:t>
      </w: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Основное направление деятельности фирмы – розничная торговля аксессуарами и запчастями к мобильным телефонам (оригинальными и копиями по более низкой цене), наборами для ремонта мобильных телефонов и другой портативной техники, а также флеш-накопителями различных типов.</w:t>
      </w: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таблице 1.1 представлен ассортимент предлагаемого товара на начальном этапе деятельности фирмы.</w:t>
      </w: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1.1 – Ассортимент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5355"/>
        <w:gridCol w:w="1108"/>
        <w:gridCol w:w="1362"/>
      </w:tblGrid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Ед.изм.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Цена, грн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Hands-free </w:t>
            </w: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мобильным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Avalanche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Hands-free к мобильным КМТ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Hands-free </w:t>
            </w: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мобильным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Sertec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Гарнитура 3,5 мм 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KOSS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370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Гарнитура 3,5 мм 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Gemix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Наушники 3,5 мм 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Avalanche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Наушники 3,5 мм 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KOSS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Наушники 3,5 мм 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Sertec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Usb-cable Nokia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Usb-cable Samsung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Usb-cable Siemens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Usb-cable Sony-Ericsson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Card Reader 24 in 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Card Reader 5 in 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Card Reader MicroSD/M2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Original АКБ Nokia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Original АКБ Samsung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Original АКБ Sony-Ericsson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АКБ Avalanche Premium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АКБ Avalanche 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АКБ копии (производства Китая)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Отвертки 34 in 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Отвертки 8017 A набор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Пинцет YX11 ESD прямой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Пинцет YX15 ESD кривой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YX - mini Держатель платы (две пружины)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LCD </w:t>
            </w: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в ассортименте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25-185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Touchscreen в ассортименте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55-375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Динамики в ассортименте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12-47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Микрофоны в ассортименте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12-55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Шлейфы в ассортименте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25-125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АЗУ в ассортименте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25-45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СЗУ в ассортименте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20-50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Корпуса в ассортименте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17-100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Кнопки в ассортименте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12-65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Micro</w:t>
            </w: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SD</w:t>
            </w: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Gb</w:t>
            </w: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Class</w:t>
            </w: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4 с адаптером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105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Micro</w:t>
            </w: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SD</w:t>
            </w: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  <w:r w:rsidRPr="008C0573">
              <w:rPr>
                <w:rFonts w:ascii="Times New Roman" w:hAnsi="Times New Roman"/>
                <w:sz w:val="28"/>
                <w:szCs w:val="28"/>
                <w:lang w:val="en-US"/>
              </w:rPr>
              <w:t>Gb</w:t>
            </w: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адаптером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Usb 16Gb 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195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Usb 8Gb 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Usb 4Gb 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Чехлы в ассортименте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20-65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Шнурки в ассортименте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5-25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Защитная пленка на экран 5,5 дюйма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057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</w:tbl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4867">
        <w:rPr>
          <w:rFonts w:ascii="Times New Roman" w:hAnsi="Times New Roman"/>
          <w:sz w:val="28"/>
          <w:szCs w:val="28"/>
          <w:lang w:val="ru-RU"/>
        </w:rPr>
        <w:t>Дальнейшее успешное развитие и расширение бизнеса предполагает расширение ассортимента предлагаемого товара</w:t>
      </w:r>
      <w:r>
        <w:rPr>
          <w:rFonts w:ascii="Times New Roman" w:hAnsi="Times New Roman"/>
          <w:sz w:val="28"/>
          <w:szCs w:val="28"/>
          <w:lang w:val="ru-RU"/>
        </w:rPr>
        <w:t xml:space="preserve"> и расширение территории обслуживания, выход на рынки близлежащих населенных пунктов</w:t>
      </w:r>
      <w:r w:rsidRPr="00DE4867">
        <w:rPr>
          <w:rFonts w:ascii="Times New Roman" w:hAnsi="Times New Roman"/>
          <w:sz w:val="28"/>
          <w:szCs w:val="28"/>
          <w:lang w:val="ru-RU"/>
        </w:rPr>
        <w:t>.</w:t>
      </w:r>
    </w:p>
    <w:p w:rsidR="00182CDB" w:rsidRDefault="00182CDB" w:rsidP="000D3F8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 ИССЛЕДОВАНИЕ РЫНКА</w:t>
      </w:r>
    </w:p>
    <w:p w:rsidR="00182CDB" w:rsidRDefault="00182CDB" w:rsidP="000D3F8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BB1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 Характеристика рынка и основные потребители</w:t>
      </w:r>
    </w:p>
    <w:p w:rsidR="00182CDB" w:rsidRDefault="00182CDB" w:rsidP="00BB1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целом р</w:t>
      </w:r>
      <w:r w:rsidRPr="008C32BC">
        <w:rPr>
          <w:rFonts w:ascii="Times New Roman" w:hAnsi="Times New Roman"/>
          <w:sz w:val="28"/>
          <w:szCs w:val="28"/>
          <w:lang w:val="ru-RU"/>
        </w:rPr>
        <w:t xml:space="preserve">ынок аксессуаров для мобильных телефонов очень широк и разнообразен, здесь предлагаются разнообразные чехлы и сумочки, шнурки и цепочки с украшениями, зарядные устройства, </w:t>
      </w:r>
      <w:r>
        <w:rPr>
          <w:rFonts w:ascii="Times New Roman" w:hAnsi="Times New Roman"/>
          <w:sz w:val="28"/>
          <w:szCs w:val="28"/>
          <w:lang w:val="en-US"/>
        </w:rPr>
        <w:t>bluetooth</w:t>
      </w:r>
      <w:r w:rsidRPr="008C32BC">
        <w:rPr>
          <w:rFonts w:ascii="Times New Roman" w:hAnsi="Times New Roman"/>
          <w:sz w:val="28"/>
          <w:szCs w:val="28"/>
          <w:lang w:val="ru-RU"/>
        </w:rPr>
        <w:t xml:space="preserve">-адаптеры, hands-free и многое другое. </w:t>
      </w:r>
    </w:p>
    <w:p w:rsidR="00182CDB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Исследование рынка в г.Алчевске показало, что он находится на довольно низком этапе развития. Особенно это касается запчастей к мобильным телефонам, таких как корпуса, дисплеи, шлейфы. Зачастую данные изделия можно приобрести только под заказ в сервисных центрах или торговых точках по довольно высоким ценам.</w:t>
      </w:r>
    </w:p>
    <w:p w:rsidR="00182CDB" w:rsidRPr="00471E3D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Ввиду большой распространенности мобильных телефонов </w:t>
      </w:r>
      <w:r w:rsidR="00471E3D">
        <w:rPr>
          <w:rFonts w:ascii="Times New Roman" w:hAnsi="Times New Roman"/>
          <w:sz w:val="28"/>
          <w:szCs w:val="28"/>
          <w:lang w:val="ru-RU"/>
        </w:rPr>
        <w:t xml:space="preserve">и совершенствовании технологий </w:t>
      </w:r>
      <w:r>
        <w:rPr>
          <w:rFonts w:ascii="Times New Roman" w:hAnsi="Times New Roman"/>
          <w:sz w:val="28"/>
          <w:szCs w:val="28"/>
          <w:lang w:val="ru-RU"/>
        </w:rPr>
        <w:t xml:space="preserve">рынок является перспективным и бурно развивающимся, что в будущем, при грамотной маркетинговой политике предприятия, будет приводить к расширению зоны обслуживания и увеличению прибыли. Так, по истечении 6 месяцев с начала деятельности фирмы, планируется выйти на объем продаж – 5 тыс.грн/мес, к концу первого года – </w:t>
      </w:r>
      <w:r w:rsidRPr="00471E3D">
        <w:rPr>
          <w:rFonts w:ascii="Times New Roman" w:hAnsi="Times New Roman"/>
          <w:sz w:val="28"/>
          <w:szCs w:val="28"/>
          <w:lang w:val="ru-RU"/>
        </w:rPr>
        <w:t>9 тыс.грн/мес, а через 3 года с начала деятельности фирмы – на показатель 20 тыс.грн/мес (</w:t>
      </w:r>
      <w:r w:rsidR="00471E3D">
        <w:rPr>
          <w:rFonts w:ascii="Times New Roman" w:hAnsi="Times New Roman"/>
          <w:sz w:val="28"/>
          <w:szCs w:val="28"/>
          <w:lang w:val="ru-RU"/>
        </w:rPr>
        <w:t xml:space="preserve">см. </w:t>
      </w:r>
      <w:r w:rsidRPr="00471E3D">
        <w:rPr>
          <w:rFonts w:ascii="Times New Roman" w:hAnsi="Times New Roman"/>
          <w:sz w:val="28"/>
          <w:szCs w:val="28"/>
          <w:lang w:val="ru-RU"/>
        </w:rPr>
        <w:t xml:space="preserve">таблицы </w:t>
      </w:r>
      <w:r w:rsidR="00003436">
        <w:rPr>
          <w:rFonts w:ascii="Times New Roman" w:hAnsi="Times New Roman"/>
          <w:sz w:val="28"/>
          <w:szCs w:val="28"/>
          <w:lang w:val="ru-RU"/>
        </w:rPr>
        <w:t>3</w:t>
      </w:r>
      <w:r w:rsidRPr="00471E3D">
        <w:rPr>
          <w:rFonts w:ascii="Times New Roman" w:hAnsi="Times New Roman"/>
          <w:sz w:val="28"/>
          <w:szCs w:val="28"/>
          <w:lang w:val="ru-RU"/>
        </w:rPr>
        <w:t>.</w:t>
      </w:r>
      <w:r w:rsidR="00003436">
        <w:rPr>
          <w:rFonts w:ascii="Times New Roman" w:hAnsi="Times New Roman"/>
          <w:sz w:val="28"/>
          <w:szCs w:val="28"/>
          <w:lang w:val="ru-RU"/>
        </w:rPr>
        <w:t>4</w:t>
      </w:r>
      <w:r w:rsidRPr="00471E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03436">
        <w:rPr>
          <w:rFonts w:ascii="Times New Roman" w:hAnsi="Times New Roman"/>
          <w:sz w:val="28"/>
          <w:szCs w:val="28"/>
          <w:lang w:val="ru-RU"/>
        </w:rPr>
        <w:t>3</w:t>
      </w:r>
      <w:r w:rsidRPr="00471E3D">
        <w:rPr>
          <w:rFonts w:ascii="Times New Roman" w:hAnsi="Times New Roman"/>
          <w:sz w:val="28"/>
          <w:szCs w:val="28"/>
          <w:lang w:val="ru-RU"/>
        </w:rPr>
        <w:t>.</w:t>
      </w:r>
      <w:r w:rsidR="00003436">
        <w:rPr>
          <w:rFonts w:ascii="Times New Roman" w:hAnsi="Times New Roman"/>
          <w:sz w:val="28"/>
          <w:szCs w:val="28"/>
          <w:lang w:val="ru-RU"/>
        </w:rPr>
        <w:t>5</w:t>
      </w:r>
      <w:r w:rsidRPr="00471E3D">
        <w:rPr>
          <w:rFonts w:ascii="Times New Roman" w:hAnsi="Times New Roman"/>
          <w:sz w:val="28"/>
          <w:szCs w:val="28"/>
          <w:lang w:val="ru-RU"/>
        </w:rPr>
        <w:t>).</w:t>
      </w:r>
    </w:p>
    <w:p w:rsidR="00471E3D" w:rsidRDefault="00471E3D" w:rsidP="00471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Потребителями данной продукции являются люди различных категорий населения с различным уровнем дохода. Основной  же категорией потребителей являются люди возрастом 18-40 лет, владеющие начальными навыками работы с компьютером и в сети «Интернет».</w:t>
      </w:r>
    </w:p>
    <w:p w:rsidR="00182CDB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67D98" w:rsidRDefault="00E67D98" w:rsidP="00E67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 Местоположение фирмы и основные конкуренты</w:t>
      </w:r>
    </w:p>
    <w:p w:rsidR="00E67D98" w:rsidRDefault="00E67D98" w:rsidP="00E67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D98" w:rsidRDefault="00E67D98" w:rsidP="00E67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3C41B9">
        <w:rPr>
          <w:rFonts w:ascii="Times New Roman" w:hAnsi="Times New Roman"/>
          <w:sz w:val="28"/>
          <w:szCs w:val="28"/>
          <w:lang w:val="ru-RU"/>
        </w:rPr>
        <w:t xml:space="preserve">ладелец магазина </w:t>
      </w:r>
      <w:r>
        <w:rPr>
          <w:rFonts w:ascii="Times New Roman" w:hAnsi="Times New Roman"/>
          <w:sz w:val="28"/>
          <w:szCs w:val="28"/>
          <w:lang w:val="ru-RU"/>
        </w:rPr>
        <w:t>будет</w:t>
      </w:r>
      <w:r w:rsidRPr="003C41B9">
        <w:rPr>
          <w:rFonts w:ascii="Times New Roman" w:hAnsi="Times New Roman"/>
          <w:sz w:val="28"/>
          <w:szCs w:val="28"/>
          <w:lang w:val="ru-RU"/>
        </w:rPr>
        <w:t xml:space="preserve"> сам наполнять сайт контентом, принимать заказы, администрировать интернет-магазин</w:t>
      </w:r>
      <w:r>
        <w:rPr>
          <w:rFonts w:ascii="Times New Roman" w:hAnsi="Times New Roman"/>
          <w:sz w:val="28"/>
          <w:szCs w:val="28"/>
          <w:lang w:val="ru-RU"/>
        </w:rPr>
        <w:t xml:space="preserve">, выполнять функции </w:t>
      </w:r>
      <w:r w:rsidRPr="003C41B9">
        <w:rPr>
          <w:rFonts w:ascii="Times New Roman" w:hAnsi="Times New Roman"/>
          <w:sz w:val="28"/>
          <w:szCs w:val="28"/>
          <w:lang w:val="ru-RU"/>
        </w:rPr>
        <w:t xml:space="preserve"> менеджера </w:t>
      </w:r>
      <w:r w:rsidRPr="003C41B9">
        <w:rPr>
          <w:rFonts w:ascii="Times New Roman" w:hAnsi="Times New Roman"/>
          <w:sz w:val="28"/>
          <w:szCs w:val="28"/>
          <w:lang w:val="ru-RU"/>
        </w:rPr>
        <w:lastRenderedPageBreak/>
        <w:t>по закупкам, бухгалтера и курьера. В качестве альтернативы найму собственных курьеров, можно использовать специальные курьерские компании</w:t>
      </w:r>
      <w:r>
        <w:rPr>
          <w:rFonts w:ascii="Times New Roman" w:hAnsi="Times New Roman"/>
          <w:sz w:val="28"/>
          <w:szCs w:val="28"/>
          <w:lang w:val="ru-RU"/>
        </w:rPr>
        <w:t xml:space="preserve"> для доставки товаров по городу и области. </w:t>
      </w:r>
    </w:p>
    <w:p w:rsidR="00E67D98" w:rsidRDefault="00E67D98" w:rsidP="00E67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Учитывая вышеизложенное, местоположением и адресом фирмы будет адрес проживания владельца сайта – г.Алчевск, ул.Зеленая 14-3.</w:t>
      </w:r>
    </w:p>
    <w:p w:rsidR="00E67D98" w:rsidRDefault="00E67D98" w:rsidP="00E67D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1B9">
        <w:rPr>
          <w:rFonts w:ascii="Times New Roman" w:hAnsi="Times New Roman"/>
          <w:sz w:val="28"/>
          <w:szCs w:val="28"/>
          <w:lang w:val="ru-RU"/>
        </w:rPr>
        <w:t xml:space="preserve">Со временем, для выполнения этих обязанностей </w:t>
      </w:r>
      <w:r>
        <w:rPr>
          <w:rFonts w:ascii="Times New Roman" w:hAnsi="Times New Roman"/>
          <w:sz w:val="28"/>
          <w:szCs w:val="28"/>
          <w:lang w:val="ru-RU"/>
        </w:rPr>
        <w:t>можно нанимать отдельных исполнителей</w:t>
      </w:r>
      <w:r w:rsidRPr="003C41B9">
        <w:rPr>
          <w:rFonts w:ascii="Times New Roman" w:hAnsi="Times New Roman"/>
          <w:sz w:val="28"/>
          <w:szCs w:val="28"/>
          <w:lang w:val="ru-RU"/>
        </w:rPr>
        <w:t>.</w:t>
      </w:r>
    </w:p>
    <w:p w:rsidR="00471E3D" w:rsidRDefault="00471E3D" w:rsidP="00471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настоящее время торговля аксессуарами для мобильных телефонов в г.Алчевске представлена торговыми точками на центральном, Лиманском рынках, а также (в довольно узком ассортименте) в специализированных отделах  магазинов мобильной связи.</w:t>
      </w:r>
    </w:p>
    <w:p w:rsidR="00E67D98" w:rsidRDefault="00E67D98" w:rsidP="00471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Реализуемая конкурентами продукция обладает средним и ниже среднего качества, особенно это касается таких изделий как аккумуляторные батареи и корпуса.</w:t>
      </w:r>
    </w:p>
    <w:p w:rsidR="006C12B4" w:rsidRDefault="00471E3D" w:rsidP="00471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E3D">
        <w:rPr>
          <w:rFonts w:ascii="Times New Roman" w:hAnsi="Times New Roman"/>
          <w:sz w:val="28"/>
          <w:szCs w:val="28"/>
          <w:lang w:val="ru-RU"/>
        </w:rPr>
        <w:t>Основное преимущество традиционного магазина</w:t>
      </w:r>
      <w:r w:rsidRPr="00471E3D">
        <w:rPr>
          <w:rFonts w:ascii="Times New Roman" w:hAnsi="Times New Roman"/>
          <w:sz w:val="28"/>
          <w:szCs w:val="28"/>
        </w:rPr>
        <w:t xml:space="preserve"> (назовем их офф-лайновыми) очевидн</w:t>
      </w:r>
      <w:r w:rsidRPr="00471E3D">
        <w:rPr>
          <w:rFonts w:ascii="Times New Roman" w:hAnsi="Times New Roman"/>
          <w:sz w:val="28"/>
          <w:szCs w:val="28"/>
          <w:lang w:val="ru-RU"/>
        </w:rPr>
        <w:t>о –</w:t>
      </w:r>
      <w:r w:rsidR="006C12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1E3D">
        <w:rPr>
          <w:rFonts w:ascii="Times New Roman" w:hAnsi="Times New Roman"/>
          <w:sz w:val="28"/>
          <w:szCs w:val="28"/>
          <w:lang w:val="ru-RU"/>
        </w:rPr>
        <w:t>наличие</w:t>
      </w:r>
      <w:r w:rsidRPr="00471E3D">
        <w:rPr>
          <w:rFonts w:ascii="Times New Roman" w:hAnsi="Times New Roman"/>
          <w:sz w:val="28"/>
          <w:szCs w:val="28"/>
        </w:rPr>
        <w:t xml:space="preserve"> </w:t>
      </w:r>
      <w:r w:rsidRPr="00471E3D">
        <w:rPr>
          <w:rFonts w:ascii="Times New Roman" w:hAnsi="Times New Roman"/>
          <w:sz w:val="28"/>
          <w:szCs w:val="28"/>
          <w:lang w:val="ru-RU"/>
        </w:rPr>
        <w:t xml:space="preserve">у посетителя </w:t>
      </w:r>
      <w:r w:rsidRPr="00471E3D">
        <w:rPr>
          <w:rFonts w:ascii="Times New Roman" w:hAnsi="Times New Roman"/>
          <w:sz w:val="28"/>
          <w:szCs w:val="28"/>
        </w:rPr>
        <w:t>возможности подержать товар в руках</w:t>
      </w:r>
      <w:r w:rsidRPr="00471E3D">
        <w:rPr>
          <w:rFonts w:ascii="Times New Roman" w:hAnsi="Times New Roman"/>
          <w:sz w:val="28"/>
          <w:szCs w:val="28"/>
          <w:lang w:val="ru-RU"/>
        </w:rPr>
        <w:t>.</w:t>
      </w:r>
      <w:r w:rsidR="006C12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7D98">
        <w:rPr>
          <w:rFonts w:ascii="Times New Roman" w:hAnsi="Times New Roman"/>
          <w:sz w:val="28"/>
          <w:szCs w:val="28"/>
          <w:lang w:val="ru-RU"/>
        </w:rPr>
        <w:t>Сильной стороной конкурентов является также наработанная клиентская база.</w:t>
      </w:r>
    </w:p>
    <w:p w:rsidR="00471E3D" w:rsidRPr="006C12B4" w:rsidRDefault="00E67D98" w:rsidP="00471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6C12B4">
        <w:rPr>
          <w:rFonts w:ascii="Times New Roman" w:hAnsi="Times New Roman"/>
          <w:sz w:val="28"/>
          <w:szCs w:val="28"/>
          <w:lang w:val="ru-RU"/>
        </w:rPr>
        <w:t xml:space="preserve"> недостаткам электронного магазина </w:t>
      </w:r>
      <w:r>
        <w:rPr>
          <w:rFonts w:ascii="Times New Roman" w:hAnsi="Times New Roman"/>
          <w:sz w:val="28"/>
          <w:szCs w:val="28"/>
          <w:lang w:val="ru-RU"/>
        </w:rPr>
        <w:t>можно отнести</w:t>
      </w:r>
      <w:r w:rsidR="006C12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2B4" w:rsidRPr="006C12B4">
        <w:rPr>
          <w:rFonts w:ascii="Times New Roman" w:hAnsi="Times New Roman"/>
          <w:sz w:val="28"/>
          <w:szCs w:val="28"/>
        </w:rPr>
        <w:t>ограниченность воздействия продавца на покупателя</w:t>
      </w:r>
      <w:r w:rsidR="006C12B4">
        <w:rPr>
          <w:rFonts w:ascii="Times New Roman" w:hAnsi="Times New Roman"/>
          <w:sz w:val="28"/>
          <w:szCs w:val="28"/>
          <w:lang w:val="ru-RU"/>
        </w:rPr>
        <w:t>.</w:t>
      </w:r>
    </w:p>
    <w:p w:rsidR="00471E3D" w:rsidRPr="00A628A5" w:rsidRDefault="00471E3D" w:rsidP="00471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8A5">
        <w:rPr>
          <w:rFonts w:ascii="Times New Roman" w:hAnsi="Times New Roman"/>
          <w:sz w:val="28"/>
          <w:szCs w:val="28"/>
          <w:lang w:val="ru-RU"/>
        </w:rPr>
        <w:t xml:space="preserve">Основное преимущество </w:t>
      </w:r>
      <w:r w:rsidRPr="00A628A5">
        <w:rPr>
          <w:rFonts w:ascii="Times New Roman" w:hAnsi="Times New Roman"/>
          <w:sz w:val="28"/>
          <w:szCs w:val="28"/>
        </w:rPr>
        <w:t xml:space="preserve"> электронн</w:t>
      </w:r>
      <w:r w:rsidRPr="00A628A5">
        <w:rPr>
          <w:rFonts w:ascii="Times New Roman" w:hAnsi="Times New Roman"/>
          <w:sz w:val="28"/>
          <w:szCs w:val="28"/>
          <w:lang w:val="ru-RU"/>
        </w:rPr>
        <w:t>ого</w:t>
      </w:r>
      <w:r w:rsidRPr="00A628A5">
        <w:rPr>
          <w:rFonts w:ascii="Times New Roman" w:hAnsi="Times New Roman"/>
          <w:sz w:val="28"/>
          <w:szCs w:val="28"/>
        </w:rPr>
        <w:t xml:space="preserve"> магазин</w:t>
      </w:r>
      <w:r w:rsidRPr="00A628A5">
        <w:rPr>
          <w:rFonts w:ascii="Times New Roman" w:hAnsi="Times New Roman"/>
          <w:sz w:val="28"/>
          <w:szCs w:val="28"/>
          <w:lang w:val="ru-RU"/>
        </w:rPr>
        <w:t xml:space="preserve">а – </w:t>
      </w:r>
      <w:r w:rsidRPr="00A628A5">
        <w:rPr>
          <w:rFonts w:ascii="Times New Roman" w:hAnsi="Times New Roman"/>
          <w:sz w:val="28"/>
          <w:szCs w:val="28"/>
        </w:rPr>
        <w:t xml:space="preserve">возможность наиболее гибко реагировать на запросы рынка и предлагать привлекательные цены, минимизируя свои издержки.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A628A5">
        <w:rPr>
          <w:rFonts w:ascii="Times New Roman" w:hAnsi="Times New Roman"/>
          <w:sz w:val="28"/>
          <w:szCs w:val="28"/>
        </w:rPr>
        <w:t xml:space="preserve">ладельцу «чистого» интернет-магазина не требуется арендовать дорогие торговые площади, содержать большой штат сервисного персонала (охрана, уборка, излишний штат продавцов и пр.), арендовать склады и хранить значительные товарные запасы. </w:t>
      </w:r>
    </w:p>
    <w:p w:rsidR="00471E3D" w:rsidRPr="006C12B4" w:rsidRDefault="00471E3D" w:rsidP="00471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D98" w:rsidRDefault="00E67D98" w:rsidP="00471E3D">
      <w:pPr>
        <w:pStyle w:val="ac"/>
        <w:spacing w:line="400" w:lineRule="exact"/>
        <w:rPr>
          <w:lang w:val="ru-RU"/>
        </w:rPr>
      </w:pPr>
    </w:p>
    <w:p w:rsidR="00E67D98" w:rsidRDefault="00E67D98" w:rsidP="00471E3D">
      <w:pPr>
        <w:pStyle w:val="ac"/>
        <w:spacing w:line="400" w:lineRule="exact"/>
        <w:rPr>
          <w:lang w:val="ru-RU"/>
        </w:rPr>
      </w:pPr>
    </w:p>
    <w:p w:rsidR="00E67D98" w:rsidRDefault="00E67D98" w:rsidP="00471E3D">
      <w:pPr>
        <w:pStyle w:val="ac"/>
        <w:spacing w:line="400" w:lineRule="exact"/>
        <w:rPr>
          <w:lang w:val="ru-RU"/>
        </w:rPr>
      </w:pPr>
    </w:p>
    <w:p w:rsidR="00471E3D" w:rsidRPr="006C12B4" w:rsidRDefault="00471E3D" w:rsidP="00471E3D">
      <w:pPr>
        <w:pStyle w:val="ac"/>
        <w:spacing w:line="400" w:lineRule="exact"/>
        <w:rPr>
          <w:lang w:val="ru-RU"/>
        </w:rPr>
      </w:pPr>
      <w:r>
        <w:lastRenderedPageBreak/>
        <w:t>Таблиц</w:t>
      </w:r>
      <w:r w:rsidR="006C12B4">
        <w:rPr>
          <w:lang w:val="ru-RU"/>
        </w:rPr>
        <w:t>а</w:t>
      </w:r>
      <w:r>
        <w:t xml:space="preserve"> </w:t>
      </w:r>
      <w:r w:rsidR="006C12B4">
        <w:rPr>
          <w:lang w:val="ru-RU"/>
        </w:rPr>
        <w:t>2</w:t>
      </w:r>
      <w:r>
        <w:t>.1 – Матриц</w:t>
      </w:r>
      <w:r w:rsidR="006C12B4">
        <w:rPr>
          <w:lang w:val="ru-RU"/>
        </w:rPr>
        <w:t>а</w:t>
      </w:r>
      <w:r>
        <w:t xml:space="preserve"> конкурентного проф</w:t>
      </w:r>
      <w:r w:rsidR="006C12B4">
        <w:rPr>
          <w:lang w:val="ru-RU"/>
        </w:rPr>
        <w:t>иля.</w:t>
      </w:r>
    </w:p>
    <w:p w:rsidR="00471E3D" w:rsidRDefault="00471E3D" w:rsidP="00471E3D">
      <w:pPr>
        <w:pStyle w:val="ac"/>
        <w:spacing w:line="240" w:lineRule="exact"/>
        <w:ind w:firstLine="53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559"/>
        <w:gridCol w:w="709"/>
        <w:gridCol w:w="1056"/>
        <w:gridCol w:w="720"/>
        <w:gridCol w:w="1080"/>
        <w:gridCol w:w="720"/>
        <w:gridCol w:w="1080"/>
      </w:tblGrid>
      <w:tr w:rsidR="00471E3D" w:rsidTr="00E67D98">
        <w:trPr>
          <w:cantSplit/>
          <w:tblHeader/>
        </w:trPr>
        <w:tc>
          <w:tcPr>
            <w:tcW w:w="2076" w:type="dxa"/>
            <w:vMerge w:val="restart"/>
            <w:tcMar>
              <w:left w:w="57" w:type="dxa"/>
              <w:right w:w="57" w:type="dxa"/>
            </w:tcMar>
          </w:tcPr>
          <w:p w:rsidR="00471E3D" w:rsidRPr="006C12B4" w:rsidRDefault="006C12B4" w:rsidP="006C12B4">
            <w:pPr>
              <w:pStyle w:val="ac"/>
              <w:spacing w:line="400" w:lineRule="exact"/>
              <w:ind w:firstLine="0"/>
              <w:jc w:val="center"/>
              <w:rPr>
                <w:sz w:val="24"/>
                <w:lang w:val="ru-RU"/>
              </w:rPr>
            </w:pPr>
            <w:r w:rsidRPr="006C12B4">
              <w:rPr>
                <w:sz w:val="24"/>
                <w:lang w:val="ru-RU"/>
              </w:rPr>
              <w:t>Ключевой фактор успеха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471E3D" w:rsidRPr="006C12B4" w:rsidRDefault="006C12B4" w:rsidP="00784EB4">
            <w:pPr>
              <w:pStyle w:val="ac"/>
              <w:ind w:firstLine="0"/>
              <w:rPr>
                <w:sz w:val="24"/>
                <w:lang w:val="ru-RU"/>
              </w:rPr>
            </w:pPr>
            <w:r w:rsidRPr="006C12B4">
              <w:rPr>
                <w:sz w:val="24"/>
                <w:lang w:val="ru-RU"/>
              </w:rPr>
              <w:t>Весовой коэффициент</w:t>
            </w:r>
          </w:p>
        </w:tc>
        <w:tc>
          <w:tcPr>
            <w:tcW w:w="1765" w:type="dxa"/>
            <w:gridSpan w:val="2"/>
            <w:tcMar>
              <w:left w:w="57" w:type="dxa"/>
              <w:right w:w="57" w:type="dxa"/>
            </w:tcMar>
          </w:tcPr>
          <w:p w:rsidR="00471E3D" w:rsidRPr="006C12B4" w:rsidRDefault="006C12B4" w:rsidP="00784EB4">
            <w:pPr>
              <w:pStyle w:val="ac"/>
              <w:spacing w:line="400" w:lineRule="exact"/>
              <w:ind w:right="-108" w:firstLine="0"/>
              <w:rPr>
                <w:sz w:val="24"/>
                <w:lang w:val="ru-RU"/>
              </w:rPr>
            </w:pPr>
            <w:r w:rsidRPr="006C12B4">
              <w:rPr>
                <w:sz w:val="24"/>
                <w:lang w:val="ru-RU"/>
              </w:rPr>
              <w:t>Собств.фирма</w:t>
            </w:r>
          </w:p>
        </w:tc>
        <w:tc>
          <w:tcPr>
            <w:tcW w:w="1800" w:type="dxa"/>
            <w:gridSpan w:val="2"/>
            <w:tcMar>
              <w:left w:w="57" w:type="dxa"/>
              <w:right w:w="57" w:type="dxa"/>
            </w:tcMar>
          </w:tcPr>
          <w:p w:rsidR="00471E3D" w:rsidRPr="006C12B4" w:rsidRDefault="00471E3D" w:rsidP="00784EB4">
            <w:pPr>
              <w:pStyle w:val="ac"/>
              <w:spacing w:line="400" w:lineRule="exact"/>
              <w:ind w:firstLine="0"/>
              <w:rPr>
                <w:sz w:val="24"/>
                <w:lang w:val="ru-RU"/>
              </w:rPr>
            </w:pPr>
            <w:r w:rsidRPr="006C12B4">
              <w:rPr>
                <w:sz w:val="24"/>
              </w:rPr>
              <w:t>Конкурент А</w:t>
            </w:r>
            <w:r w:rsidR="006C12B4">
              <w:rPr>
                <w:sz w:val="24"/>
                <w:lang w:val="ru-RU"/>
              </w:rPr>
              <w:t xml:space="preserve"> – «Центральный» рынок</w:t>
            </w:r>
          </w:p>
        </w:tc>
        <w:tc>
          <w:tcPr>
            <w:tcW w:w="1800" w:type="dxa"/>
            <w:gridSpan w:val="2"/>
            <w:tcMar>
              <w:left w:w="57" w:type="dxa"/>
              <w:right w:w="57" w:type="dxa"/>
            </w:tcMar>
          </w:tcPr>
          <w:p w:rsidR="00471E3D" w:rsidRPr="006C12B4" w:rsidRDefault="00471E3D" w:rsidP="00784EB4">
            <w:pPr>
              <w:pStyle w:val="ac"/>
              <w:spacing w:line="400" w:lineRule="exact"/>
              <w:ind w:firstLine="0"/>
              <w:rPr>
                <w:sz w:val="24"/>
                <w:lang w:val="ru-RU"/>
              </w:rPr>
            </w:pPr>
            <w:r w:rsidRPr="006C12B4">
              <w:rPr>
                <w:sz w:val="24"/>
              </w:rPr>
              <w:t>Конкурент Б</w:t>
            </w:r>
            <w:r w:rsidR="006C12B4">
              <w:rPr>
                <w:sz w:val="24"/>
                <w:lang w:val="ru-RU"/>
              </w:rPr>
              <w:t xml:space="preserve"> – Лиманский рынок</w:t>
            </w:r>
          </w:p>
        </w:tc>
      </w:tr>
      <w:tr w:rsidR="00471E3D" w:rsidTr="00E67D98">
        <w:trPr>
          <w:cantSplit/>
          <w:tblHeader/>
        </w:trPr>
        <w:tc>
          <w:tcPr>
            <w:tcW w:w="2076" w:type="dxa"/>
            <w:vMerge/>
            <w:tcMar>
              <w:left w:w="57" w:type="dxa"/>
              <w:right w:w="57" w:type="dxa"/>
            </w:tcMar>
          </w:tcPr>
          <w:p w:rsidR="00471E3D" w:rsidRPr="006C12B4" w:rsidRDefault="00471E3D" w:rsidP="00784EB4">
            <w:pPr>
              <w:pStyle w:val="ac"/>
              <w:spacing w:line="400" w:lineRule="exact"/>
              <w:ind w:firstLine="0"/>
              <w:rPr>
                <w:sz w:val="24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471E3D" w:rsidRPr="006C12B4" w:rsidRDefault="00471E3D" w:rsidP="00784EB4">
            <w:pPr>
              <w:pStyle w:val="ac"/>
              <w:spacing w:line="400" w:lineRule="exact"/>
              <w:ind w:firstLine="0"/>
              <w:rPr>
                <w:sz w:val="24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71E3D" w:rsidRPr="006C12B4" w:rsidRDefault="006C12B4" w:rsidP="00784EB4">
            <w:pPr>
              <w:pStyle w:val="ac"/>
              <w:ind w:right="-108" w:firstLine="0"/>
              <w:rPr>
                <w:sz w:val="24"/>
                <w:lang w:val="ru-RU"/>
              </w:rPr>
            </w:pPr>
            <w:r w:rsidRPr="006C12B4">
              <w:rPr>
                <w:sz w:val="24"/>
                <w:lang w:val="ru-RU"/>
              </w:rPr>
              <w:t>рейтинг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:rsidR="00471E3D" w:rsidRPr="006C12B4" w:rsidRDefault="00471E3D" w:rsidP="00784EB4">
            <w:pPr>
              <w:pStyle w:val="ac"/>
              <w:ind w:firstLine="0"/>
              <w:rPr>
                <w:sz w:val="24"/>
                <w:lang w:val="ru-RU"/>
              </w:rPr>
            </w:pPr>
            <w:r w:rsidRPr="006C12B4">
              <w:rPr>
                <w:sz w:val="24"/>
              </w:rPr>
              <w:t xml:space="preserve"> </w:t>
            </w:r>
            <w:r w:rsidR="006C12B4" w:rsidRPr="006C12B4">
              <w:rPr>
                <w:sz w:val="24"/>
                <w:lang w:val="ru-RU"/>
              </w:rPr>
              <w:t xml:space="preserve">оценка </w:t>
            </w:r>
          </w:p>
          <w:p w:rsidR="00471E3D" w:rsidRPr="006C12B4" w:rsidRDefault="00471E3D" w:rsidP="00784EB4">
            <w:pPr>
              <w:pStyle w:val="ac"/>
              <w:ind w:firstLine="0"/>
              <w:rPr>
                <w:sz w:val="24"/>
              </w:rPr>
            </w:pPr>
            <w:r w:rsidRPr="006C12B4">
              <w:rPr>
                <w:sz w:val="24"/>
              </w:rPr>
              <w:t xml:space="preserve"> (2 х 3)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71E3D" w:rsidRPr="006C12B4" w:rsidRDefault="00471E3D" w:rsidP="00784EB4">
            <w:pPr>
              <w:pStyle w:val="ac"/>
              <w:ind w:right="-108" w:firstLine="0"/>
              <w:rPr>
                <w:sz w:val="24"/>
              </w:rPr>
            </w:pPr>
            <w:r w:rsidRPr="006C12B4">
              <w:rPr>
                <w:sz w:val="24"/>
              </w:rPr>
              <w:t>рей-</w:t>
            </w:r>
          </w:p>
          <w:p w:rsidR="00471E3D" w:rsidRPr="006C12B4" w:rsidRDefault="00471E3D" w:rsidP="00784EB4">
            <w:pPr>
              <w:pStyle w:val="ac"/>
              <w:ind w:right="-108" w:firstLine="0"/>
              <w:rPr>
                <w:sz w:val="24"/>
              </w:rPr>
            </w:pPr>
            <w:r w:rsidRPr="006C12B4">
              <w:rPr>
                <w:sz w:val="24"/>
              </w:rPr>
              <w:t>тинг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471E3D" w:rsidRPr="006C12B4" w:rsidRDefault="00471E3D" w:rsidP="00784EB4">
            <w:pPr>
              <w:pStyle w:val="ac"/>
              <w:ind w:firstLine="0"/>
              <w:rPr>
                <w:sz w:val="24"/>
              </w:rPr>
            </w:pPr>
            <w:r w:rsidRPr="006C12B4">
              <w:rPr>
                <w:sz w:val="24"/>
              </w:rPr>
              <w:t xml:space="preserve"> оц</w:t>
            </w:r>
            <w:r w:rsidR="006C12B4">
              <w:rPr>
                <w:sz w:val="24"/>
                <w:lang w:val="ru-RU"/>
              </w:rPr>
              <w:t>е</w:t>
            </w:r>
            <w:r w:rsidRPr="006C12B4">
              <w:rPr>
                <w:sz w:val="24"/>
              </w:rPr>
              <w:t>нка</w:t>
            </w:r>
          </w:p>
          <w:p w:rsidR="00471E3D" w:rsidRPr="006C12B4" w:rsidRDefault="00471E3D" w:rsidP="00784EB4">
            <w:pPr>
              <w:pStyle w:val="ac"/>
              <w:ind w:firstLine="0"/>
              <w:rPr>
                <w:sz w:val="24"/>
              </w:rPr>
            </w:pPr>
            <w:r w:rsidRPr="006C12B4">
              <w:rPr>
                <w:sz w:val="24"/>
              </w:rPr>
              <w:t xml:space="preserve"> (2 х 5)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71E3D" w:rsidRPr="006C12B4" w:rsidRDefault="00471E3D" w:rsidP="00784EB4">
            <w:pPr>
              <w:pStyle w:val="ac"/>
              <w:ind w:right="-108" w:firstLine="0"/>
              <w:rPr>
                <w:sz w:val="24"/>
              </w:rPr>
            </w:pPr>
            <w:r w:rsidRPr="006C12B4">
              <w:rPr>
                <w:sz w:val="24"/>
              </w:rPr>
              <w:t>рей-</w:t>
            </w:r>
          </w:p>
          <w:p w:rsidR="00471E3D" w:rsidRPr="006C12B4" w:rsidRDefault="00471E3D" w:rsidP="00784EB4">
            <w:pPr>
              <w:pStyle w:val="ac"/>
              <w:ind w:right="-108" w:firstLine="0"/>
              <w:rPr>
                <w:sz w:val="24"/>
              </w:rPr>
            </w:pPr>
            <w:r w:rsidRPr="006C12B4">
              <w:rPr>
                <w:sz w:val="24"/>
              </w:rPr>
              <w:t>тинг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471E3D" w:rsidRPr="006C12B4" w:rsidRDefault="00471E3D" w:rsidP="00784EB4">
            <w:pPr>
              <w:pStyle w:val="ac"/>
              <w:ind w:firstLine="0"/>
              <w:rPr>
                <w:sz w:val="24"/>
              </w:rPr>
            </w:pPr>
            <w:r w:rsidRPr="006C12B4">
              <w:rPr>
                <w:sz w:val="24"/>
              </w:rPr>
              <w:t xml:space="preserve"> оц</w:t>
            </w:r>
            <w:r w:rsidR="006C12B4">
              <w:rPr>
                <w:sz w:val="24"/>
                <w:lang w:val="ru-RU"/>
              </w:rPr>
              <w:t>е</w:t>
            </w:r>
            <w:r w:rsidRPr="006C12B4">
              <w:rPr>
                <w:sz w:val="24"/>
              </w:rPr>
              <w:t>нка</w:t>
            </w:r>
          </w:p>
          <w:p w:rsidR="00471E3D" w:rsidRPr="006C12B4" w:rsidRDefault="00471E3D" w:rsidP="00784EB4">
            <w:pPr>
              <w:pStyle w:val="ac"/>
              <w:ind w:firstLine="0"/>
              <w:rPr>
                <w:sz w:val="24"/>
              </w:rPr>
            </w:pPr>
            <w:r w:rsidRPr="006C12B4">
              <w:rPr>
                <w:sz w:val="24"/>
              </w:rPr>
              <w:t xml:space="preserve"> (2 х 7)</w:t>
            </w:r>
          </w:p>
        </w:tc>
      </w:tr>
      <w:tr w:rsidR="00471E3D" w:rsidTr="006C12B4">
        <w:trPr>
          <w:cantSplit/>
        </w:trPr>
        <w:tc>
          <w:tcPr>
            <w:tcW w:w="2076" w:type="dxa"/>
            <w:tcMar>
              <w:left w:w="57" w:type="dxa"/>
              <w:right w:w="57" w:type="dxa"/>
            </w:tcMar>
          </w:tcPr>
          <w:p w:rsidR="00471E3D" w:rsidRDefault="00471E3D" w:rsidP="00784EB4">
            <w:pPr>
              <w:pStyle w:val="ac"/>
              <w:spacing w:line="400" w:lineRule="exact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71E3D" w:rsidRDefault="00471E3D" w:rsidP="00784EB4">
            <w:pPr>
              <w:pStyle w:val="ac"/>
              <w:spacing w:line="400" w:lineRule="exact"/>
              <w:ind w:firstLine="0"/>
              <w:jc w:val="center"/>
            </w:pPr>
            <w: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71E3D" w:rsidRDefault="00471E3D" w:rsidP="00784EB4">
            <w:pPr>
              <w:pStyle w:val="ac"/>
              <w:spacing w:line="400" w:lineRule="exact"/>
              <w:ind w:firstLine="0"/>
              <w:jc w:val="center"/>
            </w:pPr>
            <w:r>
              <w:t>3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:rsidR="00471E3D" w:rsidRDefault="00471E3D" w:rsidP="00784EB4">
            <w:pPr>
              <w:pStyle w:val="ac"/>
              <w:spacing w:line="400" w:lineRule="exact"/>
              <w:ind w:firstLine="0"/>
              <w:jc w:val="center"/>
            </w:pPr>
            <w:r>
              <w:t>4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71E3D" w:rsidRDefault="00471E3D" w:rsidP="00784EB4">
            <w:pPr>
              <w:pStyle w:val="ac"/>
              <w:spacing w:line="400" w:lineRule="exact"/>
              <w:ind w:firstLine="0"/>
              <w:jc w:val="center"/>
            </w:pPr>
            <w:r>
              <w:t>5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471E3D" w:rsidRDefault="00471E3D" w:rsidP="00784EB4">
            <w:pPr>
              <w:pStyle w:val="ac"/>
              <w:spacing w:line="400" w:lineRule="exact"/>
              <w:ind w:firstLine="0"/>
              <w:jc w:val="center"/>
            </w:pPr>
            <w:r>
              <w:t>6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71E3D" w:rsidRDefault="00471E3D" w:rsidP="00784EB4">
            <w:pPr>
              <w:pStyle w:val="ac"/>
              <w:spacing w:line="400" w:lineRule="exact"/>
              <w:ind w:firstLine="0"/>
              <w:jc w:val="center"/>
            </w:pPr>
            <w:r>
              <w:t>7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471E3D" w:rsidRDefault="00471E3D" w:rsidP="00784EB4">
            <w:pPr>
              <w:pStyle w:val="ac"/>
              <w:spacing w:line="400" w:lineRule="exact"/>
              <w:ind w:firstLine="0"/>
              <w:jc w:val="center"/>
            </w:pPr>
            <w:r>
              <w:t>8</w:t>
            </w:r>
          </w:p>
        </w:tc>
      </w:tr>
      <w:tr w:rsidR="00E67D98" w:rsidTr="006C12B4">
        <w:trPr>
          <w:cantSplit/>
        </w:trPr>
        <w:tc>
          <w:tcPr>
            <w:tcW w:w="2076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Качество товара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0,4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3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1,2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E67D98" w:rsidRPr="006C12B4" w:rsidRDefault="00E67D98" w:rsidP="006C12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,</w:t>
            </w:r>
            <w:r>
              <w:rPr>
                <w:lang w:val="ru-RU"/>
              </w:rPr>
              <w:t>8</w:t>
            </w:r>
          </w:p>
        </w:tc>
      </w:tr>
      <w:tr w:rsidR="00E67D98" w:rsidTr="006C12B4">
        <w:trPr>
          <w:cantSplit/>
        </w:trPr>
        <w:tc>
          <w:tcPr>
            <w:tcW w:w="2076" w:type="dxa"/>
            <w:tcMar>
              <w:left w:w="57" w:type="dxa"/>
              <w:right w:w="57" w:type="dxa"/>
            </w:tcMar>
          </w:tcPr>
          <w:p w:rsidR="00E67D98" w:rsidRPr="006C12B4" w:rsidRDefault="00E67D98" w:rsidP="006C12B4">
            <w:pPr>
              <w:pStyle w:val="ac"/>
              <w:spacing w:line="400" w:lineRule="exact"/>
              <w:ind w:firstLine="0"/>
              <w:rPr>
                <w:sz w:val="24"/>
                <w:lang w:val="ru-RU"/>
              </w:rPr>
            </w:pPr>
            <w:r w:rsidRPr="006C12B4">
              <w:rPr>
                <w:sz w:val="24"/>
              </w:rPr>
              <w:t>Ц</w:t>
            </w:r>
            <w:r>
              <w:rPr>
                <w:sz w:val="24"/>
                <w:lang w:val="ru-RU"/>
              </w:rPr>
              <w:t>е</w:t>
            </w:r>
            <w:r w:rsidRPr="006C12B4">
              <w:rPr>
                <w:sz w:val="24"/>
              </w:rPr>
              <w:t>на товар</w:t>
            </w:r>
            <w:r>
              <w:rPr>
                <w:sz w:val="24"/>
                <w:lang w:val="ru-RU"/>
              </w:rPr>
              <w:t>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0,3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:rsidR="00E67D98" w:rsidRPr="006C12B4" w:rsidRDefault="00E67D98" w:rsidP="006C12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9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2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0,6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2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0,6</w:t>
            </w:r>
          </w:p>
        </w:tc>
      </w:tr>
      <w:tr w:rsidR="00E67D98" w:rsidTr="006C12B4">
        <w:trPr>
          <w:cantSplit/>
        </w:trPr>
        <w:tc>
          <w:tcPr>
            <w:tcW w:w="2076" w:type="dxa"/>
            <w:tcMar>
              <w:left w:w="57" w:type="dxa"/>
              <w:right w:w="57" w:type="dxa"/>
            </w:tcMar>
          </w:tcPr>
          <w:p w:rsidR="00E67D98" w:rsidRPr="006C12B4" w:rsidRDefault="00E67D98" w:rsidP="006C12B4">
            <w:pPr>
              <w:pStyle w:val="ac"/>
              <w:spacing w:line="400" w:lineRule="exact"/>
              <w:ind w:firstLine="0"/>
              <w:rPr>
                <w:sz w:val="24"/>
                <w:lang w:val="ru-RU"/>
              </w:rPr>
            </w:pPr>
            <w:r w:rsidRPr="006C12B4">
              <w:rPr>
                <w:sz w:val="24"/>
              </w:rPr>
              <w:t xml:space="preserve">Канали </w:t>
            </w:r>
            <w:r>
              <w:rPr>
                <w:sz w:val="24"/>
                <w:lang w:val="ru-RU"/>
              </w:rPr>
              <w:t>сбыта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0,1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:rsidR="00E67D98" w:rsidRPr="006C12B4" w:rsidRDefault="00E67D98" w:rsidP="006C12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1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E67D98" w:rsidRPr="006C12B4" w:rsidRDefault="00E67D98" w:rsidP="006C12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2</w:t>
            </w:r>
          </w:p>
        </w:tc>
      </w:tr>
      <w:tr w:rsidR="00E67D98" w:rsidTr="006C12B4">
        <w:trPr>
          <w:cantSplit/>
        </w:trPr>
        <w:tc>
          <w:tcPr>
            <w:tcW w:w="2076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Техническое обслуживание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0,1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2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0,2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E67D98" w:rsidRPr="006C12B4" w:rsidRDefault="00E67D98" w:rsidP="006C12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2</w:t>
            </w:r>
          </w:p>
        </w:tc>
      </w:tr>
      <w:tr w:rsidR="00E67D98" w:rsidTr="006C12B4">
        <w:trPr>
          <w:cantSplit/>
        </w:trPr>
        <w:tc>
          <w:tcPr>
            <w:tcW w:w="2076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Реклама и стимулирование сбыта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0,1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:rsidR="00E67D98" w:rsidRDefault="00E67D98" w:rsidP="00784EB4">
            <w:pPr>
              <w:pStyle w:val="ac"/>
              <w:spacing w:line="400" w:lineRule="exact"/>
              <w:ind w:firstLine="0"/>
              <w:jc w:val="center"/>
            </w:pPr>
            <w:r>
              <w:t>0,2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E67D98" w:rsidRPr="006C12B4" w:rsidRDefault="00E67D98" w:rsidP="00E67D98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2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67D98" w:rsidRPr="006C12B4" w:rsidRDefault="00E67D98" w:rsidP="00784E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E67D98" w:rsidRPr="006C12B4" w:rsidRDefault="00E67D98" w:rsidP="00E67D98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1</w:t>
            </w:r>
          </w:p>
        </w:tc>
      </w:tr>
      <w:tr w:rsidR="00471E3D" w:rsidTr="006C12B4">
        <w:trPr>
          <w:cantSplit/>
        </w:trPr>
        <w:tc>
          <w:tcPr>
            <w:tcW w:w="2076" w:type="dxa"/>
            <w:tcMar>
              <w:left w:w="57" w:type="dxa"/>
              <w:right w:w="57" w:type="dxa"/>
            </w:tcMar>
          </w:tcPr>
          <w:p w:rsidR="00471E3D" w:rsidRPr="006C12B4" w:rsidRDefault="006C12B4" w:rsidP="00784EB4">
            <w:pPr>
              <w:pStyle w:val="ac"/>
              <w:spacing w:line="400" w:lineRule="exact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Общая оценка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71E3D" w:rsidRDefault="00471E3D" w:rsidP="00784EB4">
            <w:pPr>
              <w:pStyle w:val="ac"/>
              <w:spacing w:line="400" w:lineRule="exact"/>
              <w:ind w:firstLine="0"/>
              <w:jc w:val="center"/>
            </w:pPr>
            <w:r>
              <w:t>1,0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71E3D" w:rsidRDefault="00471E3D" w:rsidP="00784EB4">
            <w:pPr>
              <w:pStyle w:val="ac"/>
              <w:spacing w:line="400" w:lineRule="exact"/>
              <w:ind w:firstLine="0"/>
              <w:jc w:val="center"/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:rsidR="00471E3D" w:rsidRPr="006C12B4" w:rsidRDefault="00471E3D" w:rsidP="006C12B4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t>2,</w:t>
            </w:r>
            <w:r w:rsidR="006C12B4">
              <w:rPr>
                <w:lang w:val="ru-RU"/>
              </w:rPr>
              <w:t>6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71E3D" w:rsidRDefault="00471E3D" w:rsidP="00784EB4">
            <w:pPr>
              <w:pStyle w:val="ac"/>
              <w:spacing w:line="400" w:lineRule="exact"/>
              <w:ind w:firstLine="0"/>
              <w:jc w:val="center"/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471E3D" w:rsidRPr="00E67D98" w:rsidRDefault="00E67D98" w:rsidP="00E67D98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71E3D"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71E3D" w:rsidRDefault="00471E3D" w:rsidP="00784EB4">
            <w:pPr>
              <w:pStyle w:val="ac"/>
              <w:spacing w:line="400" w:lineRule="exact"/>
              <w:ind w:firstLine="0"/>
              <w:jc w:val="center"/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:rsidR="00471E3D" w:rsidRPr="00E67D98" w:rsidRDefault="00E67D98" w:rsidP="00E67D98">
            <w:pPr>
              <w:pStyle w:val="ac"/>
              <w:spacing w:line="40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71E3D">
              <w:t>,</w:t>
            </w:r>
            <w:r>
              <w:rPr>
                <w:lang w:val="ru-RU"/>
              </w:rPr>
              <w:t>9</w:t>
            </w:r>
          </w:p>
        </w:tc>
      </w:tr>
    </w:tbl>
    <w:p w:rsidR="00471E3D" w:rsidRDefault="00471E3D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D98" w:rsidRPr="00E67D98" w:rsidRDefault="00E67D98" w:rsidP="00E67D98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67D98">
        <w:rPr>
          <w:rFonts w:ascii="Times New Roman" w:hAnsi="Times New Roman"/>
          <w:sz w:val="28"/>
          <w:szCs w:val="28"/>
        </w:rPr>
        <w:t>Конкурентоспособность проекта обеспечивается сочетанием комплекса параметров, главные из которых –  продуманная маркетинговая и сбытовая политика, ориентированная на реализацию качественной продукции.</w:t>
      </w:r>
    </w:p>
    <w:p w:rsidR="00471E3D" w:rsidRDefault="00471E3D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1899" w:rsidRDefault="000C1899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1899" w:rsidRDefault="000C1899" w:rsidP="000C189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  <w:lang w:val="ru-RU"/>
        </w:rPr>
        <w:lastRenderedPageBreak/>
        <w:t>3 МАРКЕТИНГ-ПЛАН</w:t>
      </w:r>
    </w:p>
    <w:p w:rsidR="000C1899" w:rsidRDefault="000C1899" w:rsidP="000C189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4753" w:rsidRDefault="00A44753" w:rsidP="000C1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выработки маркетинговой политики предприятия проведем</w:t>
      </w:r>
      <w:r w:rsidRPr="00A447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899">
        <w:rPr>
          <w:rFonts w:ascii="Times New Roman" w:hAnsi="Times New Roman"/>
          <w:sz w:val="28"/>
          <w:szCs w:val="28"/>
          <w:lang w:val="ru-RU"/>
        </w:rPr>
        <w:t>SWOT-анализ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C1899" w:rsidRPr="000C1899" w:rsidRDefault="000C1899" w:rsidP="000C1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899">
        <w:rPr>
          <w:rFonts w:ascii="Times New Roman" w:hAnsi="Times New Roman"/>
          <w:sz w:val="28"/>
          <w:szCs w:val="28"/>
          <w:lang w:val="ru-RU"/>
        </w:rPr>
        <w:t>SWOT-анализ — метод стратегического планирования, используемый для оценки факторов и явлений, влияющих на проект или предприятие. Все факторы делятся на четыре категории: strengths (сильные стороны), weaknesses (слабые стороны), opportunities (возможности) и threats (угрозы). Метод включает определение цели проекта и выявление внутренних и внешних факторов, способствующих её достижению или осложняющих его.</w:t>
      </w:r>
    </w:p>
    <w:p w:rsidR="00A44753" w:rsidRDefault="000C1899" w:rsidP="000C1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1899">
        <w:rPr>
          <w:rFonts w:ascii="Times New Roman" w:hAnsi="Times New Roman"/>
          <w:sz w:val="28"/>
          <w:szCs w:val="28"/>
          <w:lang w:val="ru-RU"/>
        </w:rPr>
        <w:t>Этот акроним может быть представлен визуально в виде таблицы</w:t>
      </w:r>
      <w:r w:rsidR="00A44753">
        <w:rPr>
          <w:rFonts w:ascii="Times New Roman" w:hAnsi="Times New Roman"/>
          <w:sz w:val="28"/>
          <w:szCs w:val="28"/>
          <w:lang w:val="ru-RU"/>
        </w:rPr>
        <w:t>.</w:t>
      </w:r>
    </w:p>
    <w:p w:rsidR="00A44753" w:rsidRDefault="00A44753" w:rsidP="000C18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4753" w:rsidRDefault="00A44753" w:rsidP="00A44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3.1 – </w:t>
      </w:r>
      <w:r w:rsidRPr="000C1899">
        <w:rPr>
          <w:rFonts w:ascii="Times New Roman" w:hAnsi="Times New Roman"/>
          <w:sz w:val="28"/>
          <w:szCs w:val="28"/>
          <w:lang w:val="ru-RU"/>
        </w:rPr>
        <w:t>SWOT-анализ</w:t>
      </w:r>
      <w:r>
        <w:rPr>
          <w:rFonts w:ascii="Times New Roman" w:hAnsi="Times New Roman"/>
          <w:sz w:val="28"/>
          <w:szCs w:val="28"/>
          <w:lang w:val="ru-RU"/>
        </w:rPr>
        <w:t xml:space="preserve"> фирмы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4686"/>
      </w:tblGrid>
      <w:tr w:rsidR="00A44753" w:rsidRPr="00A44753" w:rsidTr="00784E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3" w:rsidRPr="00A44753" w:rsidRDefault="00A44753" w:rsidP="00784EB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753">
              <w:rPr>
                <w:rFonts w:ascii="Times New Roman" w:hAnsi="Times New Roman"/>
                <w:b/>
                <w:sz w:val="28"/>
                <w:szCs w:val="28"/>
              </w:rPr>
              <w:t>Сильные стороны</w:t>
            </w:r>
          </w:p>
          <w:p w:rsidR="00A44753" w:rsidRPr="00A44753" w:rsidRDefault="00017DFE" w:rsidP="00A4475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Цены ниже конкурентов</w:t>
            </w:r>
          </w:p>
          <w:p w:rsidR="00A44753" w:rsidRPr="00A44753" w:rsidRDefault="00A44753" w:rsidP="00A4475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Минимум издержек </w:t>
            </w:r>
          </w:p>
          <w:p w:rsidR="00A44753" w:rsidRPr="00A44753" w:rsidRDefault="00A44753" w:rsidP="00A4475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</w:rPr>
              <w:t>Качество предлагаемого товара</w:t>
            </w:r>
          </w:p>
          <w:p w:rsidR="00A44753" w:rsidRPr="00A44753" w:rsidRDefault="00A44753" w:rsidP="00A4475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</w:rPr>
              <w:t>Наличие сопутствующего сервиса</w:t>
            </w:r>
          </w:p>
          <w:p w:rsidR="00A44753" w:rsidRPr="00A44753" w:rsidRDefault="00A44753" w:rsidP="00A4475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</w:rPr>
              <w:t xml:space="preserve">Быстрое реагирование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запросы рынка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3" w:rsidRPr="00A44753" w:rsidRDefault="00A44753" w:rsidP="00784EB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753">
              <w:rPr>
                <w:rFonts w:ascii="Times New Roman" w:hAnsi="Times New Roman"/>
                <w:b/>
                <w:sz w:val="28"/>
                <w:szCs w:val="28"/>
              </w:rPr>
              <w:t>Возможности</w:t>
            </w:r>
          </w:p>
          <w:p w:rsidR="00A44753" w:rsidRPr="00A44753" w:rsidRDefault="00A44753" w:rsidP="00A4475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</w:rPr>
              <w:t>Захват доли свободного рынка</w:t>
            </w:r>
          </w:p>
          <w:p w:rsidR="00A44753" w:rsidRPr="00A44753" w:rsidRDefault="00A44753" w:rsidP="00A4475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</w:rPr>
              <w:t>Возможность привлечения новых клиентов</w:t>
            </w:r>
          </w:p>
          <w:p w:rsidR="00A44753" w:rsidRPr="00A44753" w:rsidRDefault="00A44753" w:rsidP="00A4475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</w:rPr>
              <w:t>Расширение ассортимента реализуемой продукции</w:t>
            </w:r>
          </w:p>
          <w:p w:rsidR="00A44753" w:rsidRPr="00A44753" w:rsidRDefault="00A44753" w:rsidP="00A4475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</w:rPr>
              <w:t xml:space="preserve">Открытие сопутствующего бизнеса,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оптовой торговли</w:t>
            </w:r>
          </w:p>
          <w:p w:rsidR="00A44753" w:rsidRPr="00A44753" w:rsidRDefault="00A44753" w:rsidP="00A44753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</w:rPr>
              <w:t>Приобретение крупных стратегических партнеров</w:t>
            </w:r>
          </w:p>
          <w:p w:rsidR="00A44753" w:rsidRPr="00A44753" w:rsidRDefault="00A44753" w:rsidP="00784EB4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753" w:rsidRPr="00A44753" w:rsidTr="00784EB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3" w:rsidRPr="00A44753" w:rsidRDefault="00A44753" w:rsidP="00784EB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753">
              <w:rPr>
                <w:rFonts w:ascii="Times New Roman" w:hAnsi="Times New Roman"/>
                <w:b/>
                <w:sz w:val="28"/>
                <w:szCs w:val="28"/>
              </w:rPr>
              <w:t>Слабые стороны</w:t>
            </w:r>
          </w:p>
          <w:p w:rsidR="00A44753" w:rsidRPr="00A44753" w:rsidRDefault="00A44753" w:rsidP="00A4475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наработанной клиентской базы</w:t>
            </w:r>
          </w:p>
          <w:p w:rsidR="00A44753" w:rsidRPr="00A44753" w:rsidRDefault="00A44753" w:rsidP="00A4475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</w:rPr>
              <w:lastRenderedPageBreak/>
              <w:t>Наличие конкурирующих организаций</w:t>
            </w:r>
          </w:p>
          <w:p w:rsidR="00A44753" w:rsidRPr="00A44753" w:rsidRDefault="00A44753" w:rsidP="00A4475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C12B4">
              <w:rPr>
                <w:rFonts w:ascii="Times New Roman" w:hAnsi="Times New Roman"/>
                <w:sz w:val="28"/>
                <w:szCs w:val="28"/>
              </w:rPr>
              <w:t>граниченность воздействия продавца на покупателя</w:t>
            </w:r>
          </w:p>
          <w:p w:rsidR="00A44753" w:rsidRPr="00A44753" w:rsidRDefault="00A44753" w:rsidP="00784EB4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3" w:rsidRPr="00A44753" w:rsidRDefault="00A44753" w:rsidP="00784EB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7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Угрозы</w:t>
            </w:r>
          </w:p>
          <w:p w:rsidR="00A44753" w:rsidRPr="00A44753" w:rsidRDefault="00A44753" w:rsidP="00A4475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A44753">
              <w:rPr>
                <w:rFonts w:ascii="Times New Roman" w:hAnsi="Times New Roman"/>
                <w:sz w:val="28"/>
                <w:szCs w:val="28"/>
              </w:rPr>
              <w:t xml:space="preserve">иск снижения рейтинга сайта интернет-магазина в </w:t>
            </w:r>
            <w:r w:rsidRPr="00A44753">
              <w:rPr>
                <w:rFonts w:ascii="Times New Roman" w:hAnsi="Times New Roman"/>
                <w:sz w:val="28"/>
                <w:szCs w:val="28"/>
              </w:rPr>
              <w:lastRenderedPageBreak/>
              <w:t>поисковых системах</w:t>
            </w:r>
          </w:p>
          <w:p w:rsidR="00A44753" w:rsidRPr="00A44753" w:rsidRDefault="00A44753" w:rsidP="00A4475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A44753">
              <w:rPr>
                <w:rFonts w:ascii="Times New Roman" w:hAnsi="Times New Roman"/>
                <w:sz w:val="28"/>
                <w:szCs w:val="28"/>
              </w:rPr>
              <w:t>иск невыполнения обязательств поставщиками</w:t>
            </w:r>
          </w:p>
          <w:p w:rsidR="00A44753" w:rsidRPr="00017DFE" w:rsidRDefault="00A44753" w:rsidP="00017DF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5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A44753">
              <w:rPr>
                <w:rFonts w:ascii="Times New Roman" w:hAnsi="Times New Roman"/>
                <w:sz w:val="28"/>
                <w:szCs w:val="28"/>
              </w:rPr>
              <w:t>иск резкого увеличения текущих расходов</w:t>
            </w:r>
          </w:p>
        </w:tc>
      </w:tr>
    </w:tbl>
    <w:p w:rsidR="000C1899" w:rsidRPr="000C1899" w:rsidRDefault="000C1899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D98" w:rsidRDefault="00017DFE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Проанализировав риски, которые присущи нашей фирме, выделим основные направления маркетинговой политики:</w:t>
      </w:r>
    </w:p>
    <w:p w:rsidR="00017DFE" w:rsidRDefault="00103CE3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Выбор надежных поставщиков, зарекомендовавших себя на рынке.</w:t>
      </w:r>
    </w:p>
    <w:p w:rsidR="00103CE3" w:rsidRDefault="00103CE3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поставщиками фирмы будут:</w:t>
      </w:r>
    </w:p>
    <w:p w:rsidR="00103CE3" w:rsidRDefault="00103CE3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оптовый склад «ТехноРио», г.Харьков, </w:t>
      </w:r>
      <w:r w:rsidRPr="008A0813">
        <w:rPr>
          <w:rFonts w:ascii="Times New Roman" w:hAnsi="Times New Roman"/>
          <w:sz w:val="28"/>
          <w:szCs w:val="28"/>
          <w:lang w:val="en-US"/>
        </w:rPr>
        <w:t>http</w:t>
      </w:r>
      <w:r w:rsidRPr="008A0813">
        <w:rPr>
          <w:rFonts w:ascii="Times New Roman" w:hAnsi="Times New Roman"/>
          <w:sz w:val="28"/>
          <w:szCs w:val="28"/>
          <w:lang w:val="ru-RU"/>
        </w:rPr>
        <w:t>://technorio.com.ua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03CE3" w:rsidRDefault="00103CE3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Mobac</w:t>
      </w:r>
      <w:r>
        <w:rPr>
          <w:rFonts w:ascii="Times New Roman" w:hAnsi="Times New Roman"/>
          <w:sz w:val="28"/>
          <w:szCs w:val="28"/>
        </w:rPr>
        <w:t xml:space="preserve">, г.Луганск, </w:t>
      </w:r>
      <w:r w:rsidRPr="008A0813">
        <w:rPr>
          <w:rFonts w:ascii="Times New Roman" w:hAnsi="Times New Roman"/>
          <w:sz w:val="28"/>
          <w:szCs w:val="28"/>
        </w:rPr>
        <w:t>http://www.mobac.com.ua</w:t>
      </w:r>
      <w:r>
        <w:rPr>
          <w:rFonts w:ascii="Times New Roman" w:hAnsi="Times New Roman"/>
          <w:sz w:val="28"/>
          <w:szCs w:val="28"/>
        </w:rPr>
        <w:t>;</w:t>
      </w:r>
    </w:p>
    <w:p w:rsidR="00103CE3" w:rsidRDefault="00103CE3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 стоков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й магазин </w:t>
      </w:r>
      <w:r>
        <w:rPr>
          <w:rFonts w:ascii="Times New Roman" w:hAnsi="Times New Roman"/>
          <w:sz w:val="28"/>
          <w:szCs w:val="28"/>
          <w:lang w:val="en-US"/>
        </w:rPr>
        <w:t>SUNSKY</w:t>
      </w:r>
      <w:r>
        <w:rPr>
          <w:rFonts w:ascii="Times New Roman" w:hAnsi="Times New Roman"/>
          <w:sz w:val="28"/>
          <w:szCs w:val="28"/>
        </w:rPr>
        <w:t xml:space="preserve">, Китай, </w:t>
      </w:r>
      <w:r w:rsidRPr="008A0813">
        <w:rPr>
          <w:rFonts w:ascii="Times New Roman" w:hAnsi="Times New Roman"/>
          <w:sz w:val="28"/>
          <w:szCs w:val="28"/>
        </w:rPr>
        <w:t>http://www.sunsky</w:t>
      </w:r>
      <w:bookmarkStart w:id="0" w:name="_GoBack"/>
      <w:bookmarkEnd w:id="0"/>
      <w:r w:rsidRPr="008A0813">
        <w:rPr>
          <w:rFonts w:ascii="Times New Roman" w:hAnsi="Times New Roman"/>
          <w:sz w:val="28"/>
          <w:szCs w:val="28"/>
        </w:rPr>
        <w:t>-online.com</w:t>
      </w:r>
      <w:r>
        <w:rPr>
          <w:rFonts w:ascii="Times New Roman" w:hAnsi="Times New Roman"/>
          <w:sz w:val="28"/>
          <w:szCs w:val="28"/>
        </w:rPr>
        <w:t>.</w:t>
      </w:r>
    </w:p>
    <w:p w:rsidR="00103CE3" w:rsidRDefault="00103CE3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Активная реклама в интернете и эффективная раскрутка сайта с целью повышения рейтинга в поисковых системах.</w:t>
      </w:r>
    </w:p>
    <w:p w:rsidR="00103CE3" w:rsidRDefault="00103CE3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Формирование гибкой системы ценообразования.</w:t>
      </w:r>
    </w:p>
    <w:p w:rsidR="00103CE3" w:rsidRPr="00103CE3" w:rsidRDefault="00103CE3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Постоянное расширение ассортимента продукции с целью удовлетворения потребностей большего числа покупателей.</w:t>
      </w:r>
    </w:p>
    <w:p w:rsidR="00182CDB" w:rsidRDefault="00003436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Фирма будет использовать следующие с</w:t>
      </w:r>
      <w:r w:rsidR="00182CDB" w:rsidRPr="00F370A8">
        <w:rPr>
          <w:rFonts w:ascii="Times New Roman" w:hAnsi="Times New Roman"/>
          <w:sz w:val="28"/>
          <w:szCs w:val="28"/>
          <w:lang w:val="ru-RU"/>
        </w:rPr>
        <w:t>пособы распространения рекла</w:t>
      </w:r>
      <w:r w:rsidR="00182CDB">
        <w:rPr>
          <w:rFonts w:ascii="Times New Roman" w:hAnsi="Times New Roman"/>
          <w:sz w:val="28"/>
          <w:szCs w:val="28"/>
          <w:lang w:val="ru-RU"/>
        </w:rPr>
        <w:t>мной информации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82CDB">
        <w:rPr>
          <w:rFonts w:ascii="Times New Roman" w:hAnsi="Times New Roman"/>
          <w:sz w:val="28"/>
          <w:szCs w:val="28"/>
          <w:lang w:val="ru-RU"/>
        </w:rPr>
        <w:t xml:space="preserve"> контекстная реклама в Интернет и реклама в местных печатных изданиях (газетах).</w:t>
      </w:r>
    </w:p>
    <w:p w:rsidR="00182CDB" w:rsidRPr="00F370A8" w:rsidRDefault="00182CDB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70A8">
        <w:rPr>
          <w:rFonts w:ascii="Times New Roman" w:hAnsi="Times New Roman"/>
          <w:sz w:val="28"/>
          <w:szCs w:val="28"/>
          <w:lang w:eastAsia="uk-UA"/>
        </w:rPr>
        <w:t>Контекстная реклама — это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объявления, которые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показываются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чаще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всего справа от результатов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поиска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 xml:space="preserve">Google, Yandex, Rambler (системыBegun) и сайтах подходящей тематики и </w:t>
      </w:r>
      <w:hyperlink r:id="rId8" w:history="1">
        <w:r w:rsidRPr="00F370A8">
          <w:rPr>
            <w:rFonts w:ascii="Times New Roman" w:hAnsi="Times New Roman"/>
            <w:sz w:val="28"/>
            <w:szCs w:val="28"/>
            <w:lang w:eastAsia="uk-UA"/>
          </w:rPr>
          <w:t>решают</w:t>
        </w:r>
        <w:r w:rsidRPr="00F370A8">
          <w:rPr>
            <w:rFonts w:ascii="Times New Roman" w:hAnsi="Times New Roman"/>
            <w:sz w:val="28"/>
            <w:szCs w:val="28"/>
            <w:lang w:val="ru-RU" w:eastAsia="uk-UA"/>
          </w:rPr>
          <w:t xml:space="preserve"> </w:t>
        </w:r>
        <w:r w:rsidRPr="00F370A8">
          <w:rPr>
            <w:rFonts w:ascii="Times New Roman" w:hAnsi="Times New Roman"/>
            <w:sz w:val="28"/>
            <w:szCs w:val="28"/>
            <w:lang w:eastAsia="uk-UA"/>
          </w:rPr>
          <w:t>многие</w:t>
        </w:r>
        <w:r w:rsidRPr="00F370A8">
          <w:rPr>
            <w:rFonts w:ascii="Times New Roman" w:hAnsi="Times New Roman"/>
            <w:sz w:val="28"/>
            <w:szCs w:val="28"/>
            <w:lang w:val="ru-RU" w:eastAsia="uk-UA"/>
          </w:rPr>
          <w:t xml:space="preserve"> </w:t>
        </w:r>
        <w:r w:rsidRPr="00F370A8">
          <w:rPr>
            <w:rFonts w:ascii="Times New Roman" w:hAnsi="Times New Roman"/>
            <w:sz w:val="28"/>
            <w:szCs w:val="28"/>
            <w:lang w:eastAsia="uk-UA"/>
          </w:rPr>
          <w:t>задачи</w:t>
        </w:r>
        <w:r w:rsidRPr="00F370A8">
          <w:rPr>
            <w:rFonts w:ascii="Times New Roman" w:hAnsi="Times New Roman"/>
            <w:sz w:val="28"/>
            <w:szCs w:val="28"/>
            <w:lang w:val="ru-RU" w:eastAsia="uk-UA"/>
          </w:rPr>
          <w:t xml:space="preserve"> </w:t>
        </w:r>
        <w:r w:rsidRPr="00F370A8">
          <w:rPr>
            <w:rFonts w:ascii="Times New Roman" w:hAnsi="Times New Roman"/>
            <w:sz w:val="28"/>
            <w:szCs w:val="28"/>
            <w:lang w:eastAsia="uk-UA"/>
          </w:rPr>
          <w:t>маркетинга</w:t>
        </w:r>
      </w:hyperlink>
      <w:r w:rsidRPr="00F370A8">
        <w:rPr>
          <w:rFonts w:ascii="Times New Roman" w:hAnsi="Times New Roman"/>
          <w:sz w:val="28"/>
          <w:szCs w:val="28"/>
          <w:lang w:eastAsia="uk-UA"/>
        </w:rPr>
        <w:t>.</w:t>
      </w:r>
    </w:p>
    <w:p w:rsidR="00182CDB" w:rsidRPr="00F370A8" w:rsidRDefault="009160C8" w:rsidP="00F370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hyperlink r:id="rId9" w:history="1">
        <w:r w:rsidR="00182CDB" w:rsidRPr="00F370A8">
          <w:rPr>
            <w:rFonts w:ascii="Times New Roman" w:hAnsi="Times New Roman"/>
            <w:sz w:val="28"/>
            <w:szCs w:val="28"/>
            <w:lang w:eastAsia="uk-UA"/>
          </w:rPr>
          <w:t>Эффективность</w:t>
        </w:r>
        <w:r w:rsidR="00182CDB">
          <w:rPr>
            <w:rFonts w:ascii="Times New Roman" w:hAnsi="Times New Roman"/>
            <w:sz w:val="28"/>
            <w:szCs w:val="28"/>
            <w:lang w:val="ru-RU" w:eastAsia="uk-UA"/>
          </w:rPr>
          <w:t xml:space="preserve"> </w:t>
        </w:r>
        <w:r w:rsidR="00182CDB" w:rsidRPr="00F370A8">
          <w:rPr>
            <w:rFonts w:ascii="Times New Roman" w:hAnsi="Times New Roman"/>
            <w:sz w:val="28"/>
            <w:szCs w:val="28"/>
            <w:lang w:eastAsia="uk-UA"/>
          </w:rPr>
          <w:t>контекстной</w:t>
        </w:r>
        <w:r w:rsidR="00182CDB">
          <w:rPr>
            <w:rFonts w:ascii="Times New Roman" w:hAnsi="Times New Roman"/>
            <w:sz w:val="28"/>
            <w:szCs w:val="28"/>
            <w:lang w:val="ru-RU" w:eastAsia="uk-UA"/>
          </w:rPr>
          <w:t xml:space="preserve"> </w:t>
        </w:r>
        <w:r w:rsidR="00182CDB" w:rsidRPr="00F370A8">
          <w:rPr>
            <w:rFonts w:ascii="Times New Roman" w:hAnsi="Times New Roman"/>
            <w:sz w:val="28"/>
            <w:szCs w:val="28"/>
            <w:lang w:eastAsia="uk-UA"/>
          </w:rPr>
          <w:t>рекламы в ее</w:t>
        </w:r>
        <w:r w:rsidR="00182CDB">
          <w:rPr>
            <w:rFonts w:ascii="Times New Roman" w:hAnsi="Times New Roman"/>
            <w:sz w:val="28"/>
            <w:szCs w:val="28"/>
            <w:lang w:val="ru-RU" w:eastAsia="uk-UA"/>
          </w:rPr>
          <w:t xml:space="preserve"> </w:t>
        </w:r>
        <w:r w:rsidR="00182CDB" w:rsidRPr="00F370A8">
          <w:rPr>
            <w:rFonts w:ascii="Times New Roman" w:hAnsi="Times New Roman"/>
            <w:sz w:val="28"/>
            <w:szCs w:val="28"/>
            <w:lang w:eastAsia="uk-UA"/>
          </w:rPr>
          <w:t>преимуществах:</w:t>
        </w:r>
      </w:hyperlink>
    </w:p>
    <w:p w:rsidR="00182CDB" w:rsidRPr="00F370A8" w:rsidRDefault="00182CDB" w:rsidP="00F370A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70A8">
        <w:rPr>
          <w:rFonts w:ascii="Times New Roman" w:hAnsi="Times New Roman"/>
          <w:sz w:val="28"/>
          <w:szCs w:val="28"/>
          <w:lang w:eastAsia="uk-UA"/>
        </w:rPr>
        <w:t>Показ объявлений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исключительно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целевой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 xml:space="preserve">аудитории; </w:t>
      </w:r>
    </w:p>
    <w:p w:rsidR="00182CDB" w:rsidRPr="00F370A8" w:rsidRDefault="00182CDB" w:rsidP="00F370A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70A8">
        <w:rPr>
          <w:rFonts w:ascii="Times New Roman" w:hAnsi="Times New Roman"/>
          <w:sz w:val="28"/>
          <w:szCs w:val="28"/>
          <w:lang w:eastAsia="uk-UA"/>
        </w:rPr>
        <w:t>Увеличение числа посетителей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сайта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 xml:space="preserve">сразу; </w:t>
      </w:r>
    </w:p>
    <w:p w:rsidR="00182CDB" w:rsidRPr="00F370A8" w:rsidRDefault="00182CDB" w:rsidP="00F370A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70A8">
        <w:rPr>
          <w:rFonts w:ascii="Times New Roman" w:hAnsi="Times New Roman"/>
          <w:sz w:val="28"/>
          <w:szCs w:val="28"/>
          <w:lang w:eastAsia="uk-UA"/>
        </w:rPr>
        <w:t>Плата только за переход на сайт, а не за показы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 xml:space="preserve">объявления (принцип ppc-рекламы — плати только за клик); </w:t>
      </w:r>
    </w:p>
    <w:p w:rsidR="00182CDB" w:rsidRPr="00F370A8" w:rsidRDefault="00182CDB" w:rsidP="00F370A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70A8">
        <w:rPr>
          <w:rFonts w:ascii="Times New Roman" w:hAnsi="Times New Roman"/>
          <w:sz w:val="28"/>
          <w:szCs w:val="28"/>
          <w:lang w:eastAsia="uk-UA"/>
        </w:rPr>
        <w:lastRenderedPageBreak/>
        <w:t>Возможность оперативно изменять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объявления и отслеживать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 xml:space="preserve">результаты; </w:t>
      </w:r>
    </w:p>
    <w:p w:rsidR="00182CDB" w:rsidRPr="008574BA" w:rsidRDefault="00182CDB" w:rsidP="008574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70A8">
        <w:rPr>
          <w:rFonts w:ascii="Times New Roman" w:hAnsi="Times New Roman"/>
          <w:sz w:val="28"/>
          <w:szCs w:val="28"/>
          <w:lang w:eastAsia="uk-UA"/>
        </w:rPr>
        <w:t xml:space="preserve">Ненавязчивость; </w:t>
      </w:r>
    </w:p>
    <w:p w:rsidR="00182CDB" w:rsidRPr="008574BA" w:rsidRDefault="00182CDB" w:rsidP="008574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70A8">
        <w:rPr>
          <w:rFonts w:ascii="Times New Roman" w:hAnsi="Times New Roman"/>
          <w:sz w:val="28"/>
          <w:szCs w:val="28"/>
          <w:lang w:eastAsia="uk-UA"/>
        </w:rPr>
        <w:t>Эффективный бюджет рекламной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кампании.</w:t>
      </w:r>
    </w:p>
    <w:p w:rsidR="00182CDB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F370A8">
        <w:rPr>
          <w:rFonts w:ascii="Times New Roman" w:hAnsi="Times New Roman"/>
          <w:sz w:val="28"/>
          <w:szCs w:val="28"/>
          <w:lang w:val="ru-RU"/>
        </w:rPr>
        <w:t>Будет использоваться обычная контекстная реклама (</w:t>
      </w:r>
      <w:r>
        <w:rPr>
          <w:rFonts w:ascii="Times New Roman" w:hAnsi="Times New Roman"/>
          <w:sz w:val="28"/>
          <w:szCs w:val="28"/>
          <w:lang w:val="ru-RU" w:eastAsia="uk-UA"/>
        </w:rPr>
        <w:t>с</w:t>
      </w:r>
      <w:r w:rsidRPr="00F370A8">
        <w:rPr>
          <w:rFonts w:ascii="Times New Roman" w:hAnsi="Times New Roman"/>
          <w:sz w:val="28"/>
          <w:szCs w:val="28"/>
          <w:lang w:eastAsia="uk-UA"/>
        </w:rPr>
        <w:t>тоимость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посетителя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–</w:t>
      </w:r>
      <w:r w:rsidRPr="00F370A8">
        <w:rPr>
          <w:rFonts w:ascii="Times New Roman" w:hAnsi="Times New Roman"/>
          <w:sz w:val="28"/>
          <w:szCs w:val="28"/>
          <w:lang w:eastAsia="uk-UA"/>
        </w:rPr>
        <w:t xml:space="preserve"> от </w:t>
      </w:r>
      <w:r w:rsidRPr="00F370A8">
        <w:rPr>
          <w:rFonts w:ascii="Times New Roman" w:hAnsi="Times New Roman"/>
          <w:sz w:val="28"/>
          <w:szCs w:val="28"/>
          <w:lang w:val="ru-RU" w:eastAsia="uk-UA"/>
        </w:rPr>
        <w:t>2,6</w:t>
      </w:r>
      <w:r w:rsidRPr="00F370A8">
        <w:rPr>
          <w:rFonts w:ascii="Times New Roman" w:hAnsi="Times New Roman"/>
          <w:sz w:val="28"/>
          <w:szCs w:val="28"/>
          <w:lang w:eastAsia="uk-UA"/>
        </w:rPr>
        <w:t xml:space="preserve"> копеек (без НДС). Минимальная</w:t>
      </w:r>
      <w:r w:rsidRPr="00F370A8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цена</w:t>
      </w:r>
      <w:r w:rsidRPr="00F370A8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eastAsia="uk-UA"/>
        </w:rPr>
        <w:t>контракта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–</w:t>
      </w:r>
      <w:r w:rsidRPr="00F370A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val="ru-RU" w:eastAsia="uk-UA"/>
        </w:rPr>
        <w:t>36</w:t>
      </w:r>
      <w:r w:rsidRPr="00F370A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370A8">
        <w:rPr>
          <w:rFonts w:ascii="Times New Roman" w:hAnsi="Times New Roman"/>
          <w:sz w:val="28"/>
          <w:szCs w:val="28"/>
          <w:lang w:val="ru-RU" w:eastAsia="uk-UA"/>
        </w:rPr>
        <w:t>грн</w:t>
      </w:r>
      <w:r>
        <w:rPr>
          <w:rFonts w:ascii="Times New Roman" w:hAnsi="Times New Roman"/>
          <w:sz w:val="28"/>
          <w:szCs w:val="28"/>
          <w:lang w:eastAsia="uk-UA"/>
        </w:rPr>
        <w:t xml:space="preserve"> (без НДС</w:t>
      </w:r>
      <w:r>
        <w:rPr>
          <w:rFonts w:ascii="Times New Roman" w:hAnsi="Times New Roman"/>
          <w:sz w:val="28"/>
          <w:szCs w:val="28"/>
          <w:lang w:val="ru-RU" w:eastAsia="uk-UA"/>
        </w:rPr>
        <w:t>), а также «Витрины» (стоимость посетителя – от 77 копеек (без НДС).</w:t>
      </w:r>
    </w:p>
    <w:p w:rsidR="00182CDB" w:rsidRPr="008574BA" w:rsidRDefault="00182CDB" w:rsidP="00857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74BA">
        <w:rPr>
          <w:rFonts w:ascii="Times New Roman" w:hAnsi="Times New Roman"/>
          <w:sz w:val="28"/>
          <w:szCs w:val="28"/>
        </w:rPr>
        <w:t>«Витрины» сочетают в себе преимущества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4BA">
        <w:rPr>
          <w:rFonts w:ascii="Times New Roman" w:hAnsi="Times New Roman"/>
          <w:sz w:val="28"/>
          <w:szCs w:val="28"/>
        </w:rPr>
        <w:t>контекстной и медийной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4BA">
        <w:rPr>
          <w:rFonts w:ascii="Times New Roman" w:hAnsi="Times New Roman"/>
          <w:sz w:val="28"/>
          <w:szCs w:val="28"/>
        </w:rPr>
        <w:t>рекламы, 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4BA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4BA">
        <w:rPr>
          <w:rFonts w:ascii="Times New Roman" w:hAnsi="Times New Roman"/>
          <w:sz w:val="28"/>
          <w:szCs w:val="28"/>
        </w:rPr>
        <w:t>привлечь к объявлению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4BA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4BA">
        <w:rPr>
          <w:rFonts w:ascii="Times New Roman" w:hAnsi="Times New Roman"/>
          <w:sz w:val="28"/>
          <w:szCs w:val="28"/>
        </w:rPr>
        <w:t>внимания и повысить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4B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4BA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2CDB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Стоимость черно-белой рекламной полосы в газете «РИО+» (тираж 11000 экз.) – 25,50 грн с НДС.</w:t>
      </w:r>
    </w:p>
    <w:p w:rsidR="00182CDB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планируется регистрация сайта в интернет-каталогах Яндекса и dmoz.</w:t>
      </w:r>
    </w:p>
    <w:p w:rsidR="00182CDB" w:rsidRPr="00B25D3E" w:rsidRDefault="00182CDB" w:rsidP="00B25D3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5D3E">
        <w:rPr>
          <w:sz w:val="28"/>
          <w:szCs w:val="28"/>
        </w:rPr>
        <w:t>Каталог Яндекса — это коллекция аннотированных ссылок на сайты, которую вручную собрали редакторы. Цель Каталога — предложить пользователю представительную подборку сайтов в каждой рубрике и облегчить поиск информации в интернете. Для этого в Каталоге используется не только обычная тематическая рубрикация (</w:t>
      </w:r>
      <w:hyperlink r:id="rId10" w:tgtFrame="_blank" w:history="1">
        <w:r w:rsidRPr="00B25D3E">
          <w:rPr>
            <w:rStyle w:val="a8"/>
            <w:color w:val="auto"/>
            <w:sz w:val="28"/>
            <w:szCs w:val="28"/>
            <w:u w:val="none"/>
          </w:rPr>
          <w:t>Развлечения</w:t>
        </w:r>
      </w:hyperlink>
      <w:r w:rsidRPr="00B25D3E">
        <w:rPr>
          <w:sz w:val="28"/>
          <w:szCs w:val="28"/>
        </w:rPr>
        <w:t xml:space="preserve">, </w:t>
      </w:r>
      <w:hyperlink r:id="rId11" w:tgtFrame="_blank" w:history="1">
        <w:r w:rsidRPr="00B25D3E">
          <w:rPr>
            <w:rStyle w:val="a8"/>
            <w:color w:val="auto"/>
            <w:sz w:val="28"/>
            <w:szCs w:val="28"/>
            <w:u w:val="none"/>
          </w:rPr>
          <w:t>Спорт</w:t>
        </w:r>
      </w:hyperlink>
      <w:r w:rsidRPr="00B25D3E">
        <w:rPr>
          <w:sz w:val="28"/>
          <w:szCs w:val="28"/>
        </w:rPr>
        <w:t xml:space="preserve">, </w:t>
      </w:r>
      <w:hyperlink r:id="rId12" w:tgtFrame="_blank" w:history="1">
        <w:r w:rsidRPr="00B25D3E">
          <w:rPr>
            <w:rStyle w:val="a8"/>
            <w:color w:val="auto"/>
            <w:sz w:val="28"/>
            <w:szCs w:val="28"/>
            <w:u w:val="none"/>
          </w:rPr>
          <w:t>Работа</w:t>
        </w:r>
      </w:hyperlink>
      <w:r w:rsidRPr="00B25D3E">
        <w:rPr>
          <w:sz w:val="28"/>
          <w:szCs w:val="28"/>
        </w:rPr>
        <w:t xml:space="preserve"> и пр.), но и типовая (</w:t>
      </w:r>
      <w:hyperlink r:id="rId13" w:tgtFrame="_blank" w:history="1">
        <w:r w:rsidRPr="00B25D3E">
          <w:rPr>
            <w:rStyle w:val="a8"/>
            <w:color w:val="auto"/>
            <w:sz w:val="28"/>
            <w:szCs w:val="28"/>
            <w:u w:val="none"/>
          </w:rPr>
          <w:t>Товары и услуги</w:t>
        </w:r>
      </w:hyperlink>
      <w:r w:rsidRPr="00B25D3E">
        <w:rPr>
          <w:sz w:val="28"/>
          <w:szCs w:val="28"/>
        </w:rPr>
        <w:t xml:space="preserve">, </w:t>
      </w:r>
      <w:hyperlink r:id="rId14" w:tgtFrame="_blank" w:history="1">
        <w:r w:rsidRPr="00B25D3E">
          <w:rPr>
            <w:rStyle w:val="a8"/>
            <w:color w:val="auto"/>
            <w:sz w:val="28"/>
            <w:szCs w:val="28"/>
            <w:u w:val="none"/>
          </w:rPr>
          <w:t>Советы</w:t>
        </w:r>
      </w:hyperlink>
      <w:r w:rsidRPr="00B25D3E">
        <w:rPr>
          <w:sz w:val="28"/>
          <w:szCs w:val="28"/>
        </w:rPr>
        <w:t xml:space="preserve"> и пр.) и географическая. </w:t>
      </w:r>
    </w:p>
    <w:p w:rsidR="00182CDB" w:rsidRDefault="00182CDB" w:rsidP="00B25D3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25D3E">
        <w:rPr>
          <w:sz w:val="28"/>
          <w:szCs w:val="28"/>
        </w:rPr>
        <w:t xml:space="preserve">Каталог является рейтингом описанных в нем ресурсов. Сайты в рубриках расположены по убыванию их тематического индекса цитирования (тИЦ). </w:t>
      </w:r>
    </w:p>
    <w:p w:rsidR="00182CDB" w:rsidRPr="00B25D3E" w:rsidRDefault="00182CDB" w:rsidP="00B25D3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 регистрации в каталоге Яндекса – 3200 грн единоразово.</w:t>
      </w:r>
    </w:p>
    <w:p w:rsidR="00182CDB" w:rsidRPr="00B25D3E" w:rsidRDefault="00182CDB" w:rsidP="00B25D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5D3E">
        <w:rPr>
          <w:rFonts w:ascii="Times New Roman" w:hAnsi="Times New Roman"/>
          <w:bCs/>
          <w:sz w:val="28"/>
          <w:szCs w:val="28"/>
        </w:rPr>
        <w:t>Open Directory Project</w:t>
      </w:r>
      <w:r w:rsidRPr="00B25D3E">
        <w:rPr>
          <w:rFonts w:ascii="Times New Roman" w:hAnsi="Times New Roman"/>
          <w:sz w:val="28"/>
          <w:szCs w:val="28"/>
        </w:rPr>
        <w:t xml:space="preserve"> (</w:t>
      </w:r>
      <w:r w:rsidRPr="00B25D3E">
        <w:rPr>
          <w:rFonts w:ascii="Times New Roman" w:hAnsi="Times New Roman"/>
          <w:bCs/>
          <w:sz w:val="28"/>
          <w:szCs w:val="28"/>
        </w:rPr>
        <w:t>ODP</w:t>
      </w:r>
      <w:r w:rsidRPr="00B25D3E">
        <w:rPr>
          <w:rFonts w:ascii="Times New Roman" w:hAnsi="Times New Roman"/>
          <w:sz w:val="28"/>
          <w:szCs w:val="28"/>
        </w:rPr>
        <w:t xml:space="preserve">, </w:t>
      </w:r>
      <w:r w:rsidRPr="00B25D3E">
        <w:rPr>
          <w:rFonts w:ascii="Times New Roman" w:hAnsi="Times New Roman"/>
          <w:bCs/>
          <w:sz w:val="28"/>
          <w:szCs w:val="28"/>
        </w:rPr>
        <w:t>Открытый Каталог (ODP)</w:t>
      </w:r>
      <w:r w:rsidRPr="00B25D3E">
        <w:rPr>
          <w:rFonts w:ascii="Times New Roman" w:hAnsi="Times New Roman"/>
          <w:sz w:val="28"/>
          <w:szCs w:val="28"/>
        </w:rPr>
        <w:t xml:space="preserve">), также известный как </w:t>
      </w:r>
      <w:r w:rsidRPr="00B25D3E">
        <w:rPr>
          <w:rFonts w:ascii="Times New Roman" w:hAnsi="Times New Roman"/>
          <w:bCs/>
          <w:sz w:val="28"/>
          <w:szCs w:val="28"/>
        </w:rPr>
        <w:t>dmoz</w:t>
      </w:r>
      <w:r w:rsidRPr="00B25D3E">
        <w:rPr>
          <w:rFonts w:ascii="Times New Roman" w:hAnsi="Times New Roman"/>
          <w:sz w:val="28"/>
          <w:szCs w:val="28"/>
        </w:rPr>
        <w:t xml:space="preserve"> (от одного из своих первых </w:t>
      </w:r>
      <w:hyperlink r:id="rId15" w:tooltip="Доменное имя" w:history="1">
        <w:r w:rsidRPr="00B25D3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доменных имён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D3E">
        <w:rPr>
          <w:rFonts w:ascii="Times New Roman" w:hAnsi="Times New Roman"/>
          <w:bCs/>
          <w:sz w:val="28"/>
          <w:szCs w:val="28"/>
        </w:rPr>
        <w:t>d</w:t>
      </w:r>
      <w:r w:rsidRPr="00B25D3E">
        <w:rPr>
          <w:rFonts w:ascii="Times New Roman" w:hAnsi="Times New Roman"/>
          <w:sz w:val="28"/>
          <w:szCs w:val="28"/>
        </w:rPr>
        <w:t>irectory.</w:t>
      </w:r>
      <w:r w:rsidRPr="00B25D3E">
        <w:rPr>
          <w:rFonts w:ascii="Times New Roman" w:hAnsi="Times New Roman"/>
          <w:bCs/>
          <w:sz w:val="28"/>
          <w:szCs w:val="28"/>
        </w:rPr>
        <w:t>moz</w:t>
      </w:r>
      <w:r w:rsidRPr="00B25D3E">
        <w:rPr>
          <w:rFonts w:ascii="Times New Roman" w:hAnsi="Times New Roman"/>
          <w:sz w:val="28"/>
          <w:szCs w:val="28"/>
        </w:rPr>
        <w:t xml:space="preserve">illa.org) — многоязычный </w:t>
      </w:r>
      <w:hyperlink r:id="rId16" w:tooltip="Свободные материалы" w:history="1">
        <w:r w:rsidRPr="00B25D3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свободный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7" w:tooltip="Каталог ресурсов в Интернете" w:history="1">
        <w:r w:rsidRPr="00B25D3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каталог</w:t>
        </w:r>
      </w:hyperlink>
      <w:r w:rsidRPr="00B25D3E">
        <w:rPr>
          <w:rFonts w:ascii="Times New Roman" w:hAnsi="Times New Roman"/>
          <w:sz w:val="28"/>
          <w:szCs w:val="28"/>
        </w:rPr>
        <w:t xml:space="preserve"> ссылок на сайты </w:t>
      </w:r>
      <w:hyperlink r:id="rId18" w:tooltip="Всемирная паутина" w:history="1">
        <w:r w:rsidRPr="00B25D3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всемирной паутины</w:t>
        </w:r>
      </w:hyperlink>
      <w:r w:rsidRPr="00B25D3E">
        <w:rPr>
          <w:rFonts w:ascii="Times New Roman" w:hAnsi="Times New Roman"/>
          <w:sz w:val="28"/>
          <w:szCs w:val="28"/>
        </w:rPr>
        <w:t xml:space="preserve">, принадлежащий </w:t>
      </w:r>
      <w:hyperlink r:id="rId19" w:tooltip="AOL" w:history="1">
        <w:r w:rsidRPr="00B25D3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AOL</w:t>
        </w:r>
      </w:hyperlink>
      <w:r w:rsidRPr="00B25D3E">
        <w:rPr>
          <w:rFonts w:ascii="Times New Roman" w:hAnsi="Times New Roman"/>
          <w:sz w:val="28"/>
          <w:szCs w:val="28"/>
        </w:rPr>
        <w:t xml:space="preserve">, поддерживаемый </w:t>
      </w:r>
      <w:hyperlink r:id="rId20" w:tooltip="Интернет-сообщество" w:history="1">
        <w:r w:rsidRPr="00B25D3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виртуальным сообществом</w:t>
        </w:r>
      </w:hyperlink>
      <w:r w:rsidRPr="00B25D3E">
        <w:rPr>
          <w:rFonts w:ascii="Times New Roman" w:hAnsi="Times New Roman"/>
          <w:sz w:val="28"/>
          <w:szCs w:val="28"/>
        </w:rPr>
        <w:t xml:space="preserve"> добровольных редакторов.</w:t>
      </w:r>
      <w:r>
        <w:rPr>
          <w:rFonts w:ascii="Times New Roman" w:hAnsi="Times New Roman"/>
          <w:sz w:val="28"/>
          <w:szCs w:val="28"/>
          <w:lang w:val="ru-RU"/>
        </w:rPr>
        <w:t xml:space="preserve"> Регистрация бесплатна.</w:t>
      </w:r>
    </w:p>
    <w:p w:rsidR="00182CDB" w:rsidRPr="00B25D3E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5022">
        <w:rPr>
          <w:rFonts w:ascii="Times New Roman" w:hAnsi="Times New Roman"/>
          <w:sz w:val="28"/>
          <w:szCs w:val="28"/>
          <w:lang w:val="ru-RU"/>
        </w:rPr>
        <w:lastRenderedPageBreak/>
        <w:t>Таблица</w:t>
      </w:r>
      <w:r w:rsidR="00003436">
        <w:rPr>
          <w:rFonts w:ascii="Times New Roman" w:hAnsi="Times New Roman"/>
          <w:sz w:val="28"/>
          <w:szCs w:val="28"/>
          <w:lang w:val="ru-RU"/>
        </w:rPr>
        <w:t xml:space="preserve"> 3.2</w:t>
      </w:r>
      <w:r w:rsidRPr="00D95022">
        <w:rPr>
          <w:rFonts w:ascii="Times New Roman" w:hAnsi="Times New Roman"/>
          <w:sz w:val="28"/>
          <w:szCs w:val="28"/>
          <w:lang w:val="ru-RU"/>
        </w:rPr>
        <w:t xml:space="preserve"> – Затраты на рекламу</w:t>
      </w:r>
      <w:r>
        <w:rPr>
          <w:rFonts w:ascii="Times New Roman" w:hAnsi="Times New Roman"/>
          <w:sz w:val="28"/>
          <w:szCs w:val="28"/>
          <w:lang w:val="ru-RU"/>
        </w:rPr>
        <w:t xml:space="preserve"> в первый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69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08"/>
      </w:tblGrid>
      <w:tr w:rsidR="00182CDB" w:rsidRPr="00D95022" w:rsidTr="007D5EBA">
        <w:trPr>
          <w:tblHeader/>
        </w:trPr>
        <w:tc>
          <w:tcPr>
            <w:tcW w:w="0" w:type="auto"/>
            <w:vMerge w:val="restart"/>
          </w:tcPr>
          <w:p w:rsidR="00182CDB" w:rsidRPr="00D95022" w:rsidRDefault="00182CDB" w:rsidP="007D5E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Средства распространения</w:t>
            </w:r>
          </w:p>
        </w:tc>
        <w:tc>
          <w:tcPr>
            <w:tcW w:w="0" w:type="auto"/>
            <w:gridSpan w:val="12"/>
          </w:tcPr>
          <w:p w:rsidR="00182CDB" w:rsidRPr="00D95022" w:rsidRDefault="00182CDB" w:rsidP="007D5E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По месяцам, грн</w:t>
            </w:r>
          </w:p>
        </w:tc>
        <w:tc>
          <w:tcPr>
            <w:tcW w:w="0" w:type="auto"/>
            <w:vMerge w:val="restart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182CDB" w:rsidRPr="00D95022" w:rsidTr="007D5EBA">
        <w:trPr>
          <w:tblHeader/>
        </w:trPr>
        <w:tc>
          <w:tcPr>
            <w:tcW w:w="0" w:type="auto"/>
            <w:vMerge/>
            <w:vAlign w:val="center"/>
          </w:tcPr>
          <w:p w:rsidR="00182CDB" w:rsidRPr="00D95022" w:rsidRDefault="00182CDB" w:rsidP="007D5E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vMerge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2CDB" w:rsidRPr="00D95022" w:rsidTr="007D5EBA">
        <w:tc>
          <w:tcPr>
            <w:tcW w:w="0" w:type="auto"/>
            <w:vAlign w:val="center"/>
          </w:tcPr>
          <w:p w:rsidR="00182CDB" w:rsidRPr="00D95022" w:rsidRDefault="00182CDB" w:rsidP="00D950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1. Контекстная реклама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900</w:t>
            </w:r>
          </w:p>
        </w:tc>
      </w:tr>
      <w:tr w:rsidR="00182CDB" w:rsidRPr="00D95022" w:rsidTr="007D5EBA">
        <w:tc>
          <w:tcPr>
            <w:tcW w:w="0" w:type="auto"/>
            <w:vAlign w:val="center"/>
          </w:tcPr>
          <w:p w:rsidR="00182CDB" w:rsidRPr="00D95022" w:rsidRDefault="00182CDB" w:rsidP="00D950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2.  Газеты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612</w:t>
            </w:r>
          </w:p>
        </w:tc>
      </w:tr>
      <w:tr w:rsidR="00182CDB" w:rsidRPr="00D95022" w:rsidTr="007D5EBA">
        <w:tc>
          <w:tcPr>
            <w:tcW w:w="0" w:type="auto"/>
            <w:vAlign w:val="center"/>
          </w:tcPr>
          <w:p w:rsidR="00182CDB" w:rsidRPr="00D95022" w:rsidRDefault="00182CDB" w:rsidP="00D950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sz w:val="24"/>
                <w:szCs w:val="24"/>
                <w:lang w:val="ru-RU"/>
              </w:rPr>
              <w:t>3. Регистрация в каталоге Яндекса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3200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95022" w:rsidRDefault="00182CDB" w:rsidP="007D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5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3200</w:t>
            </w:r>
          </w:p>
        </w:tc>
      </w:tr>
      <w:tr w:rsidR="00182CDB" w:rsidRPr="00D95022" w:rsidTr="007D5EBA">
        <w:tc>
          <w:tcPr>
            <w:tcW w:w="0" w:type="auto"/>
            <w:vAlign w:val="center"/>
          </w:tcPr>
          <w:p w:rsidR="00182CDB" w:rsidRPr="00D95022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3351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bottom"/>
          </w:tcPr>
          <w:p w:rsidR="00182CDB" w:rsidRPr="00D95022" w:rsidRDefault="00182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022">
              <w:rPr>
                <w:rFonts w:ascii="Times New Roman" w:hAnsi="Times New Roman"/>
                <w:sz w:val="24"/>
                <w:szCs w:val="24"/>
              </w:rPr>
              <w:t>4712</w:t>
            </w:r>
          </w:p>
        </w:tc>
      </w:tr>
    </w:tbl>
    <w:p w:rsidR="00182CDB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D95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5022">
        <w:rPr>
          <w:rFonts w:ascii="Times New Roman" w:hAnsi="Times New Roman"/>
          <w:sz w:val="28"/>
          <w:szCs w:val="28"/>
          <w:lang w:val="ru-RU"/>
        </w:rPr>
        <w:t>Таблица</w:t>
      </w:r>
      <w:r w:rsidR="00003436">
        <w:rPr>
          <w:rFonts w:ascii="Times New Roman" w:hAnsi="Times New Roman"/>
          <w:sz w:val="28"/>
          <w:szCs w:val="28"/>
          <w:lang w:val="ru-RU"/>
        </w:rPr>
        <w:t xml:space="preserve"> 3.3</w:t>
      </w:r>
      <w:r w:rsidRPr="00D95022">
        <w:rPr>
          <w:rFonts w:ascii="Times New Roman" w:hAnsi="Times New Roman"/>
          <w:sz w:val="28"/>
          <w:szCs w:val="28"/>
          <w:lang w:val="ru-RU"/>
        </w:rPr>
        <w:t xml:space="preserve"> – Затраты на рекламу</w:t>
      </w:r>
      <w:r>
        <w:rPr>
          <w:rFonts w:ascii="Times New Roman" w:hAnsi="Times New Roman"/>
          <w:sz w:val="28"/>
          <w:szCs w:val="28"/>
          <w:lang w:val="ru-RU"/>
        </w:rPr>
        <w:t xml:space="preserve"> во второй и третий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576"/>
        <w:gridCol w:w="576"/>
        <w:gridCol w:w="576"/>
        <w:gridCol w:w="576"/>
        <w:gridCol w:w="1295"/>
        <w:gridCol w:w="576"/>
        <w:gridCol w:w="576"/>
        <w:gridCol w:w="576"/>
        <w:gridCol w:w="576"/>
        <w:gridCol w:w="1295"/>
      </w:tblGrid>
      <w:tr w:rsidR="00182CDB" w:rsidRPr="00287ACC" w:rsidTr="007D5EBA">
        <w:tc>
          <w:tcPr>
            <w:tcW w:w="0" w:type="auto"/>
            <w:vMerge w:val="restart"/>
          </w:tcPr>
          <w:p w:rsidR="00182CDB" w:rsidRPr="00287ACC" w:rsidRDefault="00182CDB" w:rsidP="00D950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ru-RU"/>
              </w:rPr>
              <w:t>Средства распространения</w:t>
            </w:r>
          </w:p>
        </w:tc>
        <w:tc>
          <w:tcPr>
            <w:tcW w:w="0" w:type="auto"/>
            <w:gridSpan w:val="10"/>
          </w:tcPr>
          <w:p w:rsidR="00182CDB" w:rsidRPr="00287ACC" w:rsidRDefault="00182CDB" w:rsidP="007D5E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ru-RU"/>
              </w:rPr>
              <w:t>По кварталам, грн</w:t>
            </w:r>
          </w:p>
        </w:tc>
      </w:tr>
      <w:tr w:rsidR="00182CDB" w:rsidRPr="00287ACC" w:rsidTr="00287ACC">
        <w:tc>
          <w:tcPr>
            <w:tcW w:w="0" w:type="auto"/>
            <w:vMerge/>
          </w:tcPr>
          <w:p w:rsidR="00182CDB" w:rsidRPr="00287ACC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2CDB" w:rsidRPr="00003436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182CDB" w:rsidRPr="00003436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182CDB" w:rsidRPr="00003436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182CDB" w:rsidRPr="00003436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ACC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551" w:type="dxa"/>
          </w:tcPr>
          <w:p w:rsidR="00182CDB" w:rsidRPr="00003436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51" w:type="dxa"/>
          </w:tcPr>
          <w:p w:rsidR="00182CDB" w:rsidRPr="00003436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182CDB" w:rsidRPr="00003436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182CDB" w:rsidRPr="00003436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ACC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182CDB" w:rsidRPr="00287ACC" w:rsidTr="00287ACC">
        <w:tc>
          <w:tcPr>
            <w:tcW w:w="0" w:type="auto"/>
            <w:vAlign w:val="center"/>
          </w:tcPr>
          <w:p w:rsidR="00182CDB" w:rsidRPr="00287ACC" w:rsidRDefault="00182CDB" w:rsidP="007D5E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ru-RU"/>
              </w:rPr>
              <w:t>1. Контекстная реклама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551" w:type="dxa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551" w:type="dxa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600</w:t>
            </w:r>
          </w:p>
        </w:tc>
      </w:tr>
      <w:tr w:rsidR="00182CDB" w:rsidRPr="00287ACC" w:rsidTr="00287ACC">
        <w:tc>
          <w:tcPr>
            <w:tcW w:w="0" w:type="auto"/>
            <w:vAlign w:val="center"/>
          </w:tcPr>
          <w:p w:rsidR="00182CDB" w:rsidRPr="00287ACC" w:rsidRDefault="00182CDB" w:rsidP="007D5E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ru-RU"/>
              </w:rPr>
              <w:t>2.  Газеты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612</w:t>
            </w:r>
          </w:p>
        </w:tc>
        <w:tc>
          <w:tcPr>
            <w:tcW w:w="551" w:type="dxa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551" w:type="dxa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</w:tcPr>
          <w:p w:rsidR="00182CDB" w:rsidRPr="00287ACC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320</w:t>
            </w:r>
          </w:p>
        </w:tc>
      </w:tr>
      <w:tr w:rsidR="00182CDB" w:rsidRPr="00287ACC" w:rsidTr="00287ACC">
        <w:tc>
          <w:tcPr>
            <w:tcW w:w="0" w:type="auto"/>
            <w:vAlign w:val="center"/>
          </w:tcPr>
          <w:p w:rsidR="00182CDB" w:rsidRPr="00287ACC" w:rsidRDefault="00182CDB" w:rsidP="007D5E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AC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</w:tcPr>
          <w:p w:rsidR="00182CDB" w:rsidRPr="00287ACC" w:rsidRDefault="00182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182CDB" w:rsidRPr="00287ACC" w:rsidRDefault="00182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182CDB" w:rsidRPr="00287ACC" w:rsidRDefault="00182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182CDB" w:rsidRPr="00287ACC" w:rsidRDefault="00182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</w:tcPr>
          <w:p w:rsidR="00182CDB" w:rsidRPr="00287ACC" w:rsidRDefault="00182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551" w:type="dxa"/>
          </w:tcPr>
          <w:p w:rsidR="00182CDB" w:rsidRPr="00287ACC" w:rsidRDefault="00182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51" w:type="dxa"/>
          </w:tcPr>
          <w:p w:rsidR="00182CDB" w:rsidRPr="00287ACC" w:rsidRDefault="00182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182CDB" w:rsidRPr="00287ACC" w:rsidRDefault="00182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182CDB" w:rsidRPr="00287ACC" w:rsidRDefault="00182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182CDB" w:rsidRPr="00287ACC" w:rsidRDefault="00182C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CC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</w:p>
        </w:tc>
      </w:tr>
    </w:tbl>
    <w:p w:rsidR="00182CDB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Pr="00003436" w:rsidRDefault="00003436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436">
        <w:rPr>
          <w:rFonts w:ascii="Times New Roman" w:hAnsi="Times New Roman"/>
          <w:sz w:val="28"/>
          <w:szCs w:val="28"/>
          <w:lang w:val="ru-RU"/>
        </w:rPr>
        <w:t>Планируемый объем продаж фирмы представлен в таблицах 3.4 и 3.5.</w:t>
      </w:r>
    </w:p>
    <w:p w:rsidR="00003436" w:rsidRPr="00003436" w:rsidRDefault="00003436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Pr="00003436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436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003436" w:rsidRPr="00003436">
        <w:rPr>
          <w:rFonts w:ascii="Times New Roman" w:hAnsi="Times New Roman"/>
          <w:sz w:val="28"/>
          <w:szCs w:val="28"/>
          <w:lang w:val="ru-RU"/>
        </w:rPr>
        <w:t>3</w:t>
      </w:r>
      <w:r w:rsidRPr="00003436">
        <w:rPr>
          <w:rFonts w:ascii="Times New Roman" w:hAnsi="Times New Roman"/>
          <w:sz w:val="28"/>
          <w:szCs w:val="28"/>
          <w:lang w:val="ru-RU"/>
        </w:rPr>
        <w:t>.</w:t>
      </w:r>
      <w:r w:rsidR="00003436" w:rsidRPr="00003436">
        <w:rPr>
          <w:rFonts w:ascii="Times New Roman" w:hAnsi="Times New Roman"/>
          <w:sz w:val="28"/>
          <w:szCs w:val="28"/>
          <w:lang w:val="ru-RU"/>
        </w:rPr>
        <w:t>4</w:t>
      </w:r>
      <w:r w:rsidRPr="000034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3436">
        <w:rPr>
          <w:rFonts w:ascii="Times New Roman" w:hAnsi="Times New Roman"/>
          <w:sz w:val="28"/>
          <w:szCs w:val="28"/>
          <w:lang w:val="ru-RU"/>
        </w:rPr>
        <w:softHyphen/>
        <w:t>– Планируемый объем продаж фирмы на первый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909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808"/>
      </w:tblGrid>
      <w:tr w:rsidR="00182CDB" w:rsidRPr="008C0573" w:rsidTr="008C0573">
        <w:trPr>
          <w:tblHeader/>
        </w:trPr>
        <w:tc>
          <w:tcPr>
            <w:tcW w:w="0" w:type="auto"/>
            <w:vMerge w:val="restart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Цена 1 шт,</w:t>
            </w:r>
          </w:p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</w:p>
        </w:tc>
        <w:tc>
          <w:tcPr>
            <w:tcW w:w="0" w:type="auto"/>
            <w:gridSpan w:val="12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Объем продаж по месяцам, грн</w:t>
            </w:r>
          </w:p>
        </w:tc>
        <w:tc>
          <w:tcPr>
            <w:tcW w:w="0" w:type="auto"/>
            <w:vMerge w:val="restart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182CDB" w:rsidRPr="008C0573" w:rsidTr="008C0573">
        <w:trPr>
          <w:tblHeader/>
        </w:trPr>
        <w:tc>
          <w:tcPr>
            <w:tcW w:w="0" w:type="auto"/>
            <w:vMerge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vMerge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1927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1093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370</w:t>
            </w:r>
          </w:p>
        </w:tc>
        <w:tc>
          <w:tcPr>
            <w:tcW w:w="0" w:type="auto"/>
          </w:tcPr>
          <w:p w:rsidR="00182CDB" w:rsidRPr="00D95022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95022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5920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0" w:type="auto"/>
          </w:tcPr>
          <w:p w:rsidR="00182CDB" w:rsidRPr="00D95022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1105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0" w:type="auto"/>
          </w:tcPr>
          <w:p w:rsidR="00182CDB" w:rsidRPr="00D95022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1269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1805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1225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980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825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1608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3735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1595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2090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1395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25-185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55-375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2325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12-47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12-55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25-125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25-45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20-50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17-100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2350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12-65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1545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105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5040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2300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6240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115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1386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20-65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1355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5-25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1053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0573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3792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4658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6568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6936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7358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8049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8412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color w:val="000000"/>
                <w:sz w:val="20"/>
                <w:szCs w:val="20"/>
              </w:rPr>
              <w:t>8997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05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69629</w:t>
            </w:r>
          </w:p>
        </w:tc>
      </w:tr>
    </w:tbl>
    <w:p w:rsidR="00182CDB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Pr="00003436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436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003436" w:rsidRPr="00003436">
        <w:rPr>
          <w:rFonts w:ascii="Times New Roman" w:hAnsi="Times New Roman"/>
          <w:sz w:val="28"/>
          <w:szCs w:val="28"/>
          <w:lang w:val="ru-RU"/>
        </w:rPr>
        <w:t>3</w:t>
      </w:r>
      <w:r w:rsidRPr="00003436">
        <w:rPr>
          <w:rFonts w:ascii="Times New Roman" w:hAnsi="Times New Roman"/>
          <w:sz w:val="28"/>
          <w:szCs w:val="28"/>
          <w:lang w:val="ru-RU"/>
        </w:rPr>
        <w:t>.</w:t>
      </w:r>
      <w:r w:rsidR="00003436" w:rsidRPr="00003436">
        <w:rPr>
          <w:rFonts w:ascii="Times New Roman" w:hAnsi="Times New Roman"/>
          <w:sz w:val="28"/>
          <w:szCs w:val="28"/>
          <w:lang w:val="ru-RU"/>
        </w:rPr>
        <w:t>5</w:t>
      </w:r>
      <w:r w:rsidRPr="000034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3436">
        <w:rPr>
          <w:rFonts w:ascii="Times New Roman" w:hAnsi="Times New Roman"/>
          <w:sz w:val="28"/>
          <w:szCs w:val="28"/>
          <w:lang w:val="ru-RU"/>
        </w:rPr>
        <w:softHyphen/>
        <w:t>– Планируемый объем продаж фирмы на второй и третий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774"/>
        <w:gridCol w:w="774"/>
        <w:gridCol w:w="774"/>
        <w:gridCol w:w="774"/>
        <w:gridCol w:w="1418"/>
        <w:gridCol w:w="774"/>
        <w:gridCol w:w="774"/>
        <w:gridCol w:w="774"/>
        <w:gridCol w:w="774"/>
        <w:gridCol w:w="1418"/>
      </w:tblGrid>
      <w:tr w:rsidR="00182CDB" w:rsidRPr="008C0573" w:rsidTr="008C0573">
        <w:tc>
          <w:tcPr>
            <w:tcW w:w="0" w:type="auto"/>
            <w:vMerge w:val="restart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0" w:type="auto"/>
            <w:gridSpan w:val="10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Объем продаж по кварталам, грн</w:t>
            </w:r>
          </w:p>
        </w:tc>
      </w:tr>
      <w:tr w:rsidR="00182CDB" w:rsidRPr="008C0573" w:rsidTr="008C0573">
        <w:tc>
          <w:tcPr>
            <w:tcW w:w="0" w:type="auto"/>
            <w:vMerge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73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73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682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751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826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2879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908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1209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4216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389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428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471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1807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570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759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2646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363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439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1532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483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531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585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643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2242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2442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2686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2955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3250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11333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3575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3933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4326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4759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16593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429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472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519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571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1991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628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691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760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2915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512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563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619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2159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681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749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824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907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3162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759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835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2910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918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1111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1222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4260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659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2297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725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797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877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3363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347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381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419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461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1608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507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558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614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2354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248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272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329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1149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362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438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482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1682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260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82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381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363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439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1532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483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531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585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643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2242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442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486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535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589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2052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647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712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783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862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3005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139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168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184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643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203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246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942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131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144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551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174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191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232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807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1485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1634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1797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1977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6892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2174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2392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2631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2894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10090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659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2527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797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877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1061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3700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363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439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1532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483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531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585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643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2242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726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878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966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3369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1063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1169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1286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1415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4933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594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653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719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791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2757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870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957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1052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1158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4036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363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439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1532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483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531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585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643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2242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248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272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329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1149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362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438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482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1682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182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242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842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266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292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322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354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1233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383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121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133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146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161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561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414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130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143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174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605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182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242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842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266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292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322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354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1233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1271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1398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1537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5360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1691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1860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2046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2251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7848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1238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1361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1497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1647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5743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1812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1993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2192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2412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8409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363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439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1532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483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531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585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643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2242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363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439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1532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483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531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585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643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2242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660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726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878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3063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966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1063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1169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1286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4485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659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2297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725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797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877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3363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495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659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2297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725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797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877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965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3363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1155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1271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1398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1537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5360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1691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1860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2046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2251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7848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660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726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878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3063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966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1063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1169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1286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4485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2772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3049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3354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3690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12865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4058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4464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4911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5402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18835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1320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1452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1597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1757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6126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1933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2126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2338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2572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8969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3218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3539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3893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4282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14932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4711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5182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5700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6270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21863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1670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1837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2020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7045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2223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2445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2689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2958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10315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508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559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615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676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2359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744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818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900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3453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594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653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719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791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2757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870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957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1052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1158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4036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330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363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399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439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1532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483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531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585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643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2242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644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708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779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856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2986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942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1036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1140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1254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C0573">
              <w:rPr>
                <w:color w:val="000000"/>
              </w:rPr>
              <w:t>4373</w:t>
            </w:r>
          </w:p>
        </w:tc>
      </w:tr>
      <w:tr w:rsidR="00182CDB" w:rsidRPr="008C0573" w:rsidTr="008C0573">
        <w:tc>
          <w:tcPr>
            <w:tcW w:w="0" w:type="auto"/>
            <w:vAlign w:val="center"/>
          </w:tcPr>
          <w:p w:rsidR="00182CDB" w:rsidRPr="008C0573" w:rsidRDefault="00182CDB" w:rsidP="008C05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573">
              <w:rPr>
                <w:b/>
                <w:bCs/>
                <w:color w:val="000000"/>
              </w:rPr>
              <w:t>29690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573">
              <w:rPr>
                <w:b/>
                <w:bCs/>
                <w:color w:val="000000"/>
              </w:rPr>
              <w:t>35628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573">
              <w:rPr>
                <w:b/>
                <w:bCs/>
                <w:color w:val="000000"/>
              </w:rPr>
              <w:t>42754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573">
              <w:rPr>
                <w:b/>
                <w:bCs/>
                <w:color w:val="000000"/>
              </w:rPr>
              <w:t>51304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573">
              <w:rPr>
                <w:b/>
                <w:bCs/>
                <w:color w:val="000000"/>
              </w:rPr>
              <w:t>137792</w:t>
            </w:r>
          </w:p>
        </w:tc>
        <w:tc>
          <w:tcPr>
            <w:tcW w:w="310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573">
              <w:rPr>
                <w:b/>
                <w:bCs/>
                <w:color w:val="000000"/>
              </w:rPr>
              <w:t>43469</w:t>
            </w:r>
          </w:p>
        </w:tc>
        <w:tc>
          <w:tcPr>
            <w:tcW w:w="403" w:type="dxa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573">
              <w:rPr>
                <w:b/>
                <w:bCs/>
                <w:color w:val="000000"/>
              </w:rPr>
              <w:t>47816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573">
              <w:rPr>
                <w:b/>
                <w:bCs/>
                <w:color w:val="000000"/>
              </w:rPr>
              <w:t>52598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573">
              <w:rPr>
                <w:b/>
                <w:bCs/>
                <w:color w:val="000000"/>
              </w:rPr>
              <w:t>57858</w:t>
            </w:r>
          </w:p>
        </w:tc>
        <w:tc>
          <w:tcPr>
            <w:tcW w:w="0" w:type="auto"/>
          </w:tcPr>
          <w:p w:rsidR="00182CDB" w:rsidRPr="008C0573" w:rsidRDefault="00182CDB" w:rsidP="008C057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0573">
              <w:rPr>
                <w:b/>
                <w:bCs/>
                <w:color w:val="000000"/>
              </w:rPr>
              <w:t>201741</w:t>
            </w:r>
          </w:p>
        </w:tc>
      </w:tr>
    </w:tbl>
    <w:p w:rsidR="00182CDB" w:rsidRDefault="00182CDB" w:rsidP="008C3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3436" w:rsidRDefault="00003436" w:rsidP="0000343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CDB" w:rsidRDefault="00003436" w:rsidP="0000343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  <w:lang w:val="ru-RU"/>
        </w:rPr>
        <w:lastRenderedPageBreak/>
        <w:t>4 ОРГАНИЗАЦИОННЫЙ ПЛАН</w:t>
      </w: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Организационная форма бизнеса – физическое лицо-предприниматель (ФЛП), состоящее на упрощенной системе налогообложения.</w:t>
      </w:r>
    </w:p>
    <w:p w:rsidR="00F526C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3C41B9">
        <w:rPr>
          <w:rFonts w:ascii="Times New Roman" w:hAnsi="Times New Roman"/>
          <w:sz w:val="28"/>
          <w:szCs w:val="28"/>
          <w:lang w:val="ru-RU"/>
        </w:rPr>
        <w:t xml:space="preserve">ладелец магазина </w:t>
      </w:r>
      <w:r>
        <w:rPr>
          <w:rFonts w:ascii="Times New Roman" w:hAnsi="Times New Roman"/>
          <w:sz w:val="28"/>
          <w:szCs w:val="28"/>
          <w:lang w:val="ru-RU"/>
        </w:rPr>
        <w:t>будет</w:t>
      </w:r>
      <w:r w:rsidRPr="003C41B9">
        <w:rPr>
          <w:rFonts w:ascii="Times New Roman" w:hAnsi="Times New Roman"/>
          <w:sz w:val="28"/>
          <w:szCs w:val="28"/>
          <w:lang w:val="ru-RU"/>
        </w:rPr>
        <w:t xml:space="preserve"> сам наполнять сайт контентом, принимать заказы, администрировать интернет-магазин</w:t>
      </w:r>
      <w:r>
        <w:rPr>
          <w:rFonts w:ascii="Times New Roman" w:hAnsi="Times New Roman"/>
          <w:sz w:val="28"/>
          <w:szCs w:val="28"/>
          <w:lang w:val="ru-RU"/>
        </w:rPr>
        <w:t xml:space="preserve">, выполнять функции </w:t>
      </w:r>
      <w:r w:rsidRPr="003C41B9">
        <w:rPr>
          <w:rFonts w:ascii="Times New Roman" w:hAnsi="Times New Roman"/>
          <w:sz w:val="28"/>
          <w:szCs w:val="28"/>
          <w:lang w:val="ru-RU"/>
        </w:rPr>
        <w:t xml:space="preserve"> менеджера по закупкам, бухгалтера и курьера.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26CB" w:rsidRDefault="00F526C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Данные владельца магазина:</w:t>
      </w:r>
    </w:p>
    <w:p w:rsidR="00F526CB" w:rsidRDefault="00F526C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ФИО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Родин Антон Александрович;</w:t>
      </w:r>
    </w:p>
    <w:p w:rsidR="00F526CB" w:rsidRDefault="00F526C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Дата рождения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18.01.1985 г;</w:t>
      </w:r>
    </w:p>
    <w:p w:rsidR="00F526CB" w:rsidRDefault="00F526CB" w:rsidP="00F526CB">
      <w:pPr>
        <w:spacing w:after="0" w:line="360" w:lineRule="auto"/>
        <w:ind w:left="4248" w:hanging="3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Образование</w:t>
      </w:r>
      <w:r>
        <w:rPr>
          <w:rFonts w:ascii="Times New Roman" w:hAnsi="Times New Roman"/>
          <w:sz w:val="28"/>
          <w:szCs w:val="28"/>
          <w:lang w:val="ru-RU"/>
        </w:rPr>
        <w:tab/>
        <w:t>Полное высшее, магистр электронных систем, окончил ДонГТУ в 2007 г;</w:t>
      </w:r>
    </w:p>
    <w:p w:rsidR="00F526CB" w:rsidRDefault="00F526CB" w:rsidP="00F526CB">
      <w:pPr>
        <w:spacing w:after="0" w:line="360" w:lineRule="auto"/>
        <w:ind w:left="4248" w:hanging="3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Специальные навыки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знание ПК, офисных программ и Интернет </w:t>
      </w:r>
      <w:r w:rsidRPr="00C10530">
        <w:rPr>
          <w:rFonts w:ascii="Times New Roman" w:hAnsi="Times New Roman"/>
          <w:sz w:val="28"/>
          <w:szCs w:val="28"/>
          <w:lang w:val="ru-RU"/>
        </w:rPr>
        <w:t>– на высоком уровне</w:t>
      </w:r>
      <w:r>
        <w:rPr>
          <w:rFonts w:ascii="Times New Roman" w:hAnsi="Times New Roman"/>
          <w:sz w:val="28"/>
          <w:szCs w:val="28"/>
          <w:lang w:val="ru-RU"/>
        </w:rPr>
        <w:t>, наличие автомобиля.</w:t>
      </w:r>
    </w:p>
    <w:p w:rsidR="00182CDB" w:rsidRDefault="00F526C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1B9">
        <w:rPr>
          <w:rFonts w:ascii="Times New Roman" w:hAnsi="Times New Roman"/>
          <w:sz w:val="28"/>
          <w:szCs w:val="28"/>
          <w:lang w:val="ru-RU"/>
        </w:rPr>
        <w:t xml:space="preserve">Со временем, для выполнения обязанностей </w:t>
      </w:r>
      <w:r>
        <w:rPr>
          <w:rFonts w:ascii="Times New Roman" w:hAnsi="Times New Roman"/>
          <w:sz w:val="28"/>
          <w:szCs w:val="28"/>
          <w:lang w:val="ru-RU"/>
        </w:rPr>
        <w:t>курьеров можно нанимать отдельных исполнителей</w:t>
      </w:r>
      <w:r w:rsidRPr="003C41B9">
        <w:rPr>
          <w:rFonts w:ascii="Times New Roman" w:hAnsi="Times New Roman"/>
          <w:sz w:val="28"/>
          <w:szCs w:val="28"/>
          <w:lang w:val="ru-RU"/>
        </w:rPr>
        <w:t>.</w:t>
      </w:r>
    </w:p>
    <w:p w:rsidR="00F526CB" w:rsidRDefault="00F526C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F526CB" w:rsidP="00F526C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  <w:lang w:val="ru-RU"/>
        </w:rPr>
        <w:lastRenderedPageBreak/>
        <w:t>5 ФИНАНСОВЫЙ ПЛАН</w:t>
      </w: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Общие затраты на организацию бизнеса не превышают 20 тыс.грн, поэтому будем использовать собственные средства.</w:t>
      </w:r>
    </w:p>
    <w:p w:rsidR="00182CDB" w:rsidRDefault="00182CDB" w:rsidP="00D53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Составляя план доходов и расходов (ПД</w:t>
      </w:r>
      <w:r w:rsidR="00F526CB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), учитываем расходы на хостинг и покупку скриптов для интернет-магазина.</w:t>
      </w:r>
    </w:p>
    <w:p w:rsidR="00182CDB" w:rsidRPr="00CB6CFA" w:rsidRDefault="00182CDB" w:rsidP="00CB6CFA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val="ru-RU" w:eastAsia="uk-UA"/>
        </w:rPr>
      </w:pPr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Хостинг заказываем на </w:t>
      </w:r>
      <w:r w:rsidRPr="00CB6CFA">
        <w:rPr>
          <w:rFonts w:ascii="Times New Roman" w:hAnsi="Times New Roman"/>
          <w:bCs/>
          <w:sz w:val="28"/>
          <w:szCs w:val="28"/>
          <w:lang w:val="ru-RU" w:eastAsia="uk-UA"/>
        </w:rPr>
        <w:t>http://freehost.com.ua</w:t>
      </w:r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, выбираем </w:t>
      </w:r>
      <w:hyperlink r:id="rId21" w:tooltip="UNIX хостинг. Пакет Выгодный" w:history="1">
        <w:r>
          <w:rPr>
            <w:rFonts w:ascii="Times New Roman" w:hAnsi="Times New Roman"/>
            <w:bCs/>
            <w:sz w:val="28"/>
            <w:szCs w:val="28"/>
            <w:lang w:eastAsia="uk-UA"/>
          </w:rPr>
          <w:t>UNIX хостинг</w:t>
        </w:r>
        <w:r>
          <w:rPr>
            <w:rFonts w:ascii="Times New Roman" w:hAnsi="Times New Roman"/>
            <w:bCs/>
            <w:sz w:val="28"/>
            <w:szCs w:val="28"/>
            <w:lang w:val="ru-RU" w:eastAsia="uk-UA"/>
          </w:rPr>
          <w:t>,</w:t>
        </w:r>
        <w:r w:rsidRPr="00CB6CFA">
          <w:rPr>
            <w:rFonts w:ascii="Times New Roman" w:hAnsi="Times New Roman"/>
            <w:bCs/>
            <w:sz w:val="28"/>
            <w:szCs w:val="28"/>
            <w:lang w:eastAsia="uk-UA"/>
          </w:rPr>
          <w:t xml:space="preserve"> Пакет "Выгодный"</w:t>
        </w:r>
      </w:hyperlink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2CDB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uk-UA"/>
        </w:rPr>
      </w:pPr>
      <w:r w:rsidRPr="00CB6CFA">
        <w:rPr>
          <w:rFonts w:ascii="Times New Roman" w:hAnsi="Times New Roman"/>
          <w:bCs/>
          <w:sz w:val="28"/>
          <w:szCs w:val="28"/>
          <w:lang w:val="ru-RU" w:eastAsia="uk-UA"/>
        </w:rPr>
        <w:t>Данный пакет включает в себя все необходимое для нашего сайта</w:t>
      </w:r>
      <w:r w:rsidRPr="00CB6CFA">
        <w:rPr>
          <w:rFonts w:ascii="Times New Roman" w:hAnsi="Times New Roman"/>
          <w:bCs/>
          <w:sz w:val="28"/>
          <w:szCs w:val="28"/>
          <w:lang w:eastAsia="uk-UA"/>
        </w:rPr>
        <w:t>:</w:t>
      </w:r>
    </w:p>
    <w:p w:rsidR="00182CDB" w:rsidRPr="00CB6CFA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- </w:t>
      </w:r>
      <w:r w:rsidRPr="00CB6CFA">
        <w:rPr>
          <w:rFonts w:ascii="Times New Roman" w:hAnsi="Times New Roman"/>
          <w:sz w:val="28"/>
          <w:szCs w:val="28"/>
          <w:lang w:eastAsia="uk-UA"/>
        </w:rPr>
        <w:t>100</w:t>
      </w:r>
      <w:r>
        <w:rPr>
          <w:rFonts w:ascii="Times New Roman" w:hAnsi="Times New Roman"/>
          <w:sz w:val="28"/>
          <w:szCs w:val="28"/>
          <w:lang w:eastAsia="uk-UA"/>
        </w:rPr>
        <w:t>0 мб винчестерного пространства</w:t>
      </w:r>
      <w:r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182CDB" w:rsidRPr="00CB6CFA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 xml:space="preserve"> PHP 4, PHP 5, Perl, MySQL</w:t>
      </w:r>
      <w:r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182CDB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CB6CF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- </w:t>
      </w:r>
      <w:r w:rsidRPr="00CB6CFA">
        <w:rPr>
          <w:rFonts w:ascii="Times New Roman" w:hAnsi="Times New Roman"/>
          <w:sz w:val="28"/>
          <w:szCs w:val="28"/>
          <w:lang w:eastAsia="uk-UA"/>
        </w:rPr>
        <w:t>неогр</w:t>
      </w:r>
      <w:r>
        <w:rPr>
          <w:rFonts w:ascii="Times New Roman" w:hAnsi="Times New Roman"/>
          <w:sz w:val="28"/>
          <w:szCs w:val="28"/>
          <w:lang w:eastAsia="uk-UA"/>
        </w:rPr>
        <w:t>аниченное количество субдоменов</w:t>
      </w:r>
      <w:r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182CDB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- </w:t>
      </w:r>
      <w:r w:rsidRPr="00CB6CFA">
        <w:rPr>
          <w:rFonts w:ascii="Times New Roman" w:hAnsi="Times New Roman"/>
          <w:sz w:val="28"/>
          <w:szCs w:val="28"/>
          <w:lang w:eastAsia="uk-UA"/>
        </w:rPr>
        <w:t xml:space="preserve"> неограниче</w:t>
      </w:r>
      <w:r>
        <w:rPr>
          <w:rFonts w:ascii="Times New Roman" w:hAnsi="Times New Roman"/>
          <w:sz w:val="28"/>
          <w:szCs w:val="28"/>
          <w:lang w:eastAsia="uk-UA"/>
        </w:rPr>
        <w:t>нное количество почтовых ящиков</w:t>
      </w:r>
      <w:r>
        <w:rPr>
          <w:rFonts w:ascii="Times New Roman" w:hAnsi="Times New Roman"/>
          <w:sz w:val="28"/>
          <w:szCs w:val="28"/>
          <w:lang w:val="ru-RU" w:eastAsia="uk-UA"/>
        </w:rPr>
        <w:t>;</w:t>
      </w:r>
      <w:r w:rsidRPr="00CB6CFA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82CDB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- </w:t>
      </w:r>
      <w:r w:rsidRPr="00CB6CFA">
        <w:rPr>
          <w:rFonts w:ascii="Times New Roman" w:hAnsi="Times New Roman"/>
          <w:sz w:val="28"/>
          <w:szCs w:val="28"/>
          <w:lang w:eastAsia="uk-UA"/>
        </w:rPr>
        <w:t xml:space="preserve">неограниченная дисковая квота для </w:t>
      </w:r>
      <w:r>
        <w:rPr>
          <w:rFonts w:ascii="Times New Roman" w:hAnsi="Times New Roman"/>
          <w:sz w:val="28"/>
          <w:szCs w:val="28"/>
          <w:lang w:eastAsia="uk-UA"/>
        </w:rPr>
        <w:t>почты</w:t>
      </w:r>
      <w:r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182CDB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>-</w:t>
      </w:r>
      <w:r w:rsidRPr="00CB6CFA">
        <w:rPr>
          <w:rFonts w:ascii="Times New Roman" w:hAnsi="Times New Roman"/>
          <w:sz w:val="28"/>
          <w:szCs w:val="28"/>
          <w:lang w:eastAsia="uk-UA"/>
        </w:rPr>
        <w:t xml:space="preserve"> неограниченное коли</w:t>
      </w:r>
      <w:r>
        <w:rPr>
          <w:rFonts w:ascii="Times New Roman" w:hAnsi="Times New Roman"/>
          <w:sz w:val="28"/>
          <w:szCs w:val="28"/>
          <w:lang w:eastAsia="uk-UA"/>
        </w:rPr>
        <w:t>чество синонимов почтовых имен</w:t>
      </w:r>
      <w:r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182CDB" w:rsidRPr="00CB6CFA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- </w:t>
      </w:r>
      <w:r w:rsidRPr="00CB6CFA">
        <w:rPr>
          <w:rFonts w:ascii="Times New Roman" w:hAnsi="Times New Roman"/>
          <w:sz w:val="28"/>
          <w:szCs w:val="28"/>
          <w:lang w:eastAsia="uk-UA"/>
        </w:rPr>
        <w:t>FTP</w:t>
      </w:r>
      <w:r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182CDB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CB6CFA">
        <w:rPr>
          <w:rFonts w:ascii="Times New Roman" w:hAnsi="Times New Roman"/>
          <w:bCs/>
          <w:sz w:val="28"/>
          <w:szCs w:val="28"/>
          <w:lang w:eastAsia="uk-UA"/>
        </w:rPr>
        <w:t>Дополнительно</w:t>
      </w:r>
      <w:r w:rsidRPr="00CB6CFA">
        <w:rPr>
          <w:rFonts w:ascii="Times New Roman" w:hAnsi="Times New Roman"/>
          <w:bCs/>
          <w:sz w:val="28"/>
          <w:szCs w:val="28"/>
          <w:lang w:val="ru-RU" w:eastAsia="uk-UA"/>
        </w:rPr>
        <w:t xml:space="preserve"> предоставляется</w:t>
      </w:r>
      <w:r w:rsidRPr="00CB6CF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uk-UA"/>
        </w:rPr>
        <w:t>домен</w:t>
      </w:r>
      <w:r w:rsidRPr="00CB6CFA">
        <w:rPr>
          <w:rFonts w:ascii="Times New Roman" w:hAnsi="Times New Roman"/>
          <w:sz w:val="28"/>
          <w:szCs w:val="28"/>
          <w:lang w:eastAsia="uk-UA"/>
        </w:rPr>
        <w:t xml:space="preserve"> в зоне region.ua при оплате на год </w:t>
      </w:r>
      <w:r>
        <w:rPr>
          <w:rFonts w:ascii="Times New Roman" w:hAnsi="Times New Roman"/>
          <w:sz w:val="28"/>
          <w:szCs w:val="28"/>
          <w:lang w:val="ru-RU" w:eastAsia="uk-UA"/>
        </w:rPr>
        <w:t>бесплатно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CB6CFA">
        <w:rPr>
          <w:rFonts w:ascii="Times New Roman" w:hAnsi="Times New Roman"/>
          <w:sz w:val="28"/>
          <w:szCs w:val="28"/>
          <w:lang w:eastAsia="uk-UA"/>
        </w:rPr>
        <w:t xml:space="preserve"> управление через web-интерфейс файлами, почтой, базами данных, счетчик посещаемости, доска объявлений, лента новостей.</w:t>
      </w:r>
    </w:p>
    <w:p w:rsidR="00182CDB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>Стоимость данного хостинга – 220 грн. в год.</w:t>
      </w:r>
    </w:p>
    <w:p w:rsidR="00182CDB" w:rsidRPr="00CB6CFA" w:rsidRDefault="00182CDB" w:rsidP="00CB6CFA">
      <w:pPr>
        <w:pStyle w:val="1"/>
        <w:spacing w:before="0" w:line="360" w:lineRule="auto"/>
        <w:ind w:firstLine="709"/>
        <w:rPr>
          <w:rFonts w:ascii="Times New Roman" w:hAnsi="Times New Roman"/>
          <w:b w:val="0"/>
          <w:color w:val="auto"/>
          <w:lang w:val="ru-RU"/>
        </w:rPr>
      </w:pPr>
      <w:r w:rsidRPr="00CB6CFA">
        <w:rPr>
          <w:rFonts w:ascii="Times New Roman" w:hAnsi="Times New Roman"/>
          <w:b w:val="0"/>
          <w:color w:val="auto"/>
          <w:lang w:val="ru-RU" w:eastAsia="uk-UA"/>
        </w:rPr>
        <w:t xml:space="preserve">В качестве движка нтернет-магазина выбираем платный набор скриптов </w:t>
      </w:r>
      <w:r w:rsidRPr="00F526CB">
        <w:rPr>
          <w:rFonts w:ascii="Times New Roman" w:hAnsi="Times New Roman"/>
          <w:color w:val="auto"/>
        </w:rPr>
        <w:t>WebAsyst Shop-Script</w:t>
      </w:r>
      <w:r w:rsidRPr="00CB6CFA">
        <w:rPr>
          <w:rFonts w:ascii="Times New Roman" w:hAnsi="Times New Roman"/>
          <w:b w:val="0"/>
          <w:color w:val="auto"/>
          <w:lang w:val="ru-RU"/>
        </w:rPr>
        <w:t>.</w:t>
      </w:r>
    </w:p>
    <w:p w:rsidR="00182CDB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>Преимущества данной системы:</w:t>
      </w:r>
    </w:p>
    <w:p w:rsidR="00182CDB" w:rsidRPr="004B56D0" w:rsidRDefault="00182CDB" w:rsidP="004B56D0">
      <w:pPr>
        <w:pStyle w:val="4"/>
        <w:spacing w:before="0" w:after="0" w:line="360" w:lineRule="auto"/>
        <w:ind w:firstLine="709"/>
        <w:jc w:val="both"/>
        <w:rPr>
          <w:b w:val="0"/>
          <w:lang w:val="ru-RU"/>
        </w:rPr>
      </w:pPr>
      <w:r w:rsidRPr="004B56D0">
        <w:rPr>
          <w:b w:val="0"/>
          <w:lang w:val="ru-RU"/>
        </w:rPr>
        <w:t xml:space="preserve"> - </w:t>
      </w:r>
      <w:r w:rsidRPr="004B56D0">
        <w:rPr>
          <w:b w:val="0"/>
        </w:rPr>
        <w:t>Мощный WYSIWYG-редактор дизайна</w:t>
      </w:r>
      <w:r>
        <w:rPr>
          <w:b w:val="0"/>
          <w:lang w:val="ru-RU"/>
        </w:rPr>
        <w:t>:</w:t>
      </w:r>
    </w:p>
    <w:p w:rsidR="00182CDB" w:rsidRPr="004B56D0" w:rsidRDefault="00182CDB" w:rsidP="004B56D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6D0">
        <w:rPr>
          <w:sz w:val="28"/>
          <w:szCs w:val="28"/>
          <w:lang w:val="ru-RU"/>
        </w:rPr>
        <w:t>Д</w:t>
      </w:r>
      <w:r w:rsidRPr="004B56D0">
        <w:rPr>
          <w:sz w:val="28"/>
          <w:szCs w:val="28"/>
        </w:rPr>
        <w:t>изайн интернет-магазина можно редактировать непосредственно в администрировании магазина через веб-интерфейс. Редактор дизайна позволяет редактировать дизайн, перемещая по странице компоненты магазина с помощью мышки (drag and drop). При этом можно редактировать HTML-код основных страниц и CSS-стили витрины магазина также через веб-интерфейс.</w:t>
      </w:r>
    </w:p>
    <w:p w:rsidR="00182CDB" w:rsidRPr="004B56D0" w:rsidRDefault="00182CDB" w:rsidP="004B56D0">
      <w:pPr>
        <w:pStyle w:val="4"/>
        <w:spacing w:before="0" w:after="0" w:line="360" w:lineRule="auto"/>
        <w:ind w:firstLine="709"/>
        <w:jc w:val="both"/>
        <w:rPr>
          <w:b w:val="0"/>
          <w:lang w:val="ru-RU"/>
        </w:rPr>
      </w:pPr>
      <w:r w:rsidRPr="004B56D0">
        <w:rPr>
          <w:b w:val="0"/>
          <w:lang w:val="ru-RU"/>
        </w:rPr>
        <w:lastRenderedPageBreak/>
        <w:t xml:space="preserve">- </w:t>
      </w:r>
      <w:r w:rsidRPr="004B56D0">
        <w:rPr>
          <w:b w:val="0"/>
        </w:rPr>
        <w:t>Печатные формы</w:t>
      </w:r>
      <w:r>
        <w:rPr>
          <w:b w:val="0"/>
          <w:lang w:val="ru-RU"/>
        </w:rPr>
        <w:t>:</w:t>
      </w:r>
    </w:p>
    <w:p w:rsidR="00182CDB" w:rsidRPr="004B56D0" w:rsidRDefault="009160C8" w:rsidP="004B56D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22" w:history="1"/>
      <w:r w:rsidR="00182CDB" w:rsidRPr="004B56D0">
        <w:rPr>
          <w:sz w:val="28"/>
          <w:szCs w:val="28"/>
        </w:rPr>
        <w:t xml:space="preserve">Возможность просмотреть и распечатать </w:t>
      </w:r>
      <w:r w:rsidR="00182CDB" w:rsidRPr="00740706">
        <w:rPr>
          <w:rStyle w:val="ab"/>
          <w:i w:val="0"/>
          <w:sz w:val="28"/>
          <w:szCs w:val="28"/>
        </w:rPr>
        <w:t>товарную накладную, счет-фактуру, инвойс, счет для юридических лиц, квитанцию для оплаты через банк</w:t>
      </w:r>
      <w:r w:rsidR="00182CDB" w:rsidRPr="004B56D0">
        <w:rPr>
          <w:sz w:val="28"/>
          <w:szCs w:val="28"/>
        </w:rPr>
        <w:t xml:space="preserve"> прямо со страницы с информацией о заказе. Все документы формируются автоматически —</w:t>
      </w:r>
      <w:r w:rsidR="00182CDB">
        <w:rPr>
          <w:sz w:val="28"/>
          <w:szCs w:val="28"/>
          <w:lang w:val="ru-RU"/>
        </w:rPr>
        <w:t xml:space="preserve"> </w:t>
      </w:r>
      <w:r w:rsidR="00182CDB" w:rsidRPr="004B56D0">
        <w:rPr>
          <w:sz w:val="28"/>
          <w:szCs w:val="28"/>
        </w:rPr>
        <w:t>не нужно переносить данные в другие программы, чтобы распечатать необходимую документацию по заказу.</w:t>
      </w:r>
    </w:p>
    <w:p w:rsidR="00182CDB" w:rsidRPr="004B56D0" w:rsidRDefault="00182CDB" w:rsidP="004B56D0">
      <w:pPr>
        <w:pStyle w:val="4"/>
        <w:spacing w:before="0" w:after="0" w:line="360" w:lineRule="auto"/>
        <w:ind w:firstLine="709"/>
        <w:jc w:val="both"/>
        <w:rPr>
          <w:b w:val="0"/>
          <w:lang w:val="ru-RU"/>
        </w:rPr>
      </w:pPr>
      <w:r w:rsidRPr="004B56D0">
        <w:rPr>
          <w:b w:val="0"/>
          <w:lang w:val="ru-RU"/>
        </w:rPr>
        <w:t xml:space="preserve">- </w:t>
      </w:r>
      <w:r w:rsidRPr="004B56D0">
        <w:rPr>
          <w:b w:val="0"/>
        </w:rPr>
        <w:t>Flash-отчеты о продажах</w:t>
      </w:r>
      <w:r>
        <w:rPr>
          <w:b w:val="0"/>
          <w:lang w:val="ru-RU"/>
        </w:rPr>
        <w:t>:</w:t>
      </w:r>
    </w:p>
    <w:p w:rsidR="00182CDB" w:rsidRPr="004B56D0" w:rsidRDefault="00182CDB" w:rsidP="004B56D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6D0">
        <w:rPr>
          <w:sz w:val="28"/>
          <w:szCs w:val="28"/>
        </w:rPr>
        <w:t>Удобный способ в реальном времени следить за динамикой продаж интернет-магазина и общим объемом продаж.</w:t>
      </w:r>
    </w:p>
    <w:p w:rsidR="00182CDB" w:rsidRPr="004B56D0" w:rsidRDefault="00182CDB" w:rsidP="004B56D0">
      <w:pPr>
        <w:pStyle w:val="4"/>
        <w:spacing w:before="0" w:after="0" w:line="360" w:lineRule="auto"/>
        <w:ind w:firstLine="709"/>
        <w:jc w:val="both"/>
        <w:rPr>
          <w:b w:val="0"/>
          <w:lang w:val="ru-RU"/>
        </w:rPr>
      </w:pPr>
      <w:r w:rsidRPr="004B56D0">
        <w:rPr>
          <w:b w:val="0"/>
          <w:lang w:val="ru-RU"/>
        </w:rPr>
        <w:t xml:space="preserve">- </w:t>
      </w:r>
      <w:r w:rsidRPr="004B56D0">
        <w:rPr>
          <w:b w:val="0"/>
        </w:rPr>
        <w:t>Редактирование заказов в администрировании</w:t>
      </w:r>
      <w:r>
        <w:rPr>
          <w:b w:val="0"/>
          <w:lang w:val="ru-RU"/>
        </w:rPr>
        <w:t>:</w:t>
      </w:r>
    </w:p>
    <w:p w:rsidR="00182CDB" w:rsidRPr="004B56D0" w:rsidRDefault="00182CDB" w:rsidP="004B56D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6D0">
        <w:rPr>
          <w:sz w:val="28"/>
          <w:szCs w:val="28"/>
        </w:rPr>
        <w:t>В любой заказ можно внести изменения — изменить стоимость заказанных продуктов, стоимость доставки, величину скидки, информацию о покупателе.</w:t>
      </w:r>
    </w:p>
    <w:p w:rsidR="00182CDB" w:rsidRPr="004B56D0" w:rsidRDefault="00182CDB" w:rsidP="004B56D0">
      <w:pPr>
        <w:pStyle w:val="4"/>
        <w:spacing w:before="0" w:after="0" w:line="360" w:lineRule="auto"/>
        <w:ind w:firstLine="709"/>
        <w:jc w:val="both"/>
        <w:rPr>
          <w:b w:val="0"/>
          <w:lang w:val="ru-RU"/>
        </w:rPr>
      </w:pPr>
      <w:r w:rsidRPr="004B56D0">
        <w:rPr>
          <w:b w:val="0"/>
          <w:lang w:val="ru-RU"/>
        </w:rPr>
        <w:t xml:space="preserve">- </w:t>
      </w:r>
      <w:r w:rsidRPr="004B56D0">
        <w:rPr>
          <w:b w:val="0"/>
        </w:rPr>
        <w:t>Уведомление покупателя по электронной почте при действиях с заказами</w:t>
      </w:r>
      <w:r>
        <w:rPr>
          <w:b w:val="0"/>
          <w:lang w:val="ru-RU"/>
        </w:rPr>
        <w:t>:</w:t>
      </w:r>
    </w:p>
    <w:p w:rsidR="00182CDB" w:rsidRPr="004B56D0" w:rsidRDefault="00182CDB" w:rsidP="004B56D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6D0">
        <w:rPr>
          <w:sz w:val="28"/>
          <w:szCs w:val="28"/>
        </w:rPr>
        <w:t xml:space="preserve">При изменении статуса заказа можно добавить комментарий в историю заказа, и отправить уведомление об этом клиенту. Например, так очень удобно указывать номера отправлений для трассировки заказов на сайте </w:t>
      </w:r>
      <w:r>
        <w:rPr>
          <w:sz w:val="28"/>
          <w:szCs w:val="28"/>
          <w:lang w:val="ru-RU"/>
        </w:rPr>
        <w:t>Укрпочты</w:t>
      </w:r>
      <w:r w:rsidRPr="004B56D0">
        <w:rPr>
          <w:sz w:val="28"/>
          <w:szCs w:val="28"/>
        </w:rPr>
        <w:t>.</w:t>
      </w:r>
    </w:p>
    <w:p w:rsidR="00182CDB" w:rsidRPr="004B56D0" w:rsidRDefault="00182CDB" w:rsidP="004B56D0">
      <w:pPr>
        <w:pStyle w:val="4"/>
        <w:spacing w:before="0" w:after="0" w:line="360" w:lineRule="auto"/>
        <w:ind w:firstLine="709"/>
        <w:jc w:val="both"/>
        <w:rPr>
          <w:b w:val="0"/>
          <w:lang w:val="ru-RU"/>
        </w:rPr>
      </w:pPr>
      <w:r w:rsidRPr="004B56D0">
        <w:rPr>
          <w:b w:val="0"/>
          <w:lang w:val="ru-RU"/>
        </w:rPr>
        <w:t xml:space="preserve">- </w:t>
      </w:r>
      <w:r w:rsidRPr="004B56D0">
        <w:rPr>
          <w:b w:val="0"/>
        </w:rPr>
        <w:t>Поддержка мобильных устройств</w:t>
      </w:r>
      <w:r>
        <w:rPr>
          <w:b w:val="0"/>
          <w:lang w:val="ru-RU"/>
        </w:rPr>
        <w:t>:</w:t>
      </w:r>
    </w:p>
    <w:p w:rsidR="00182CDB" w:rsidRPr="004B56D0" w:rsidRDefault="00182CDB" w:rsidP="004B56D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6D0">
        <w:rPr>
          <w:sz w:val="28"/>
          <w:szCs w:val="28"/>
        </w:rPr>
        <w:t xml:space="preserve">Пользовательская часть вашего магазина прекрасно будет смотреться на КПК, iPhone и iPod. Можно легко оформлять заказы с мобильных устройств. </w:t>
      </w:r>
    </w:p>
    <w:p w:rsidR="00182CDB" w:rsidRPr="004B56D0" w:rsidRDefault="00182CDB" w:rsidP="004B56D0">
      <w:pPr>
        <w:pStyle w:val="4"/>
        <w:spacing w:before="0" w:after="0" w:line="360" w:lineRule="auto"/>
        <w:ind w:firstLine="709"/>
        <w:jc w:val="both"/>
        <w:rPr>
          <w:b w:val="0"/>
          <w:lang w:val="ru-RU"/>
        </w:rPr>
      </w:pPr>
      <w:r w:rsidRPr="004B56D0">
        <w:rPr>
          <w:b w:val="0"/>
          <w:lang w:val="ru-RU"/>
        </w:rPr>
        <w:t xml:space="preserve">- </w:t>
      </w:r>
      <w:r w:rsidRPr="004B56D0">
        <w:rPr>
          <w:b w:val="0"/>
        </w:rPr>
        <w:t>Купоны на скидку</w:t>
      </w:r>
      <w:r>
        <w:rPr>
          <w:b w:val="0"/>
          <w:lang w:val="ru-RU"/>
        </w:rPr>
        <w:t>:</w:t>
      </w:r>
    </w:p>
    <w:p w:rsidR="00182CDB" w:rsidRPr="004B56D0" w:rsidRDefault="00182CDB" w:rsidP="004B56D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6D0">
        <w:rPr>
          <w:sz w:val="28"/>
          <w:szCs w:val="28"/>
        </w:rPr>
        <w:t>Можно создавать купоны на скидку, которыми ваши покупатели смогут воспользоваться при заказе. Если покупатель вводит правильный код купона, то получает скидку. Купоны могут быть одноразовые, многократного использования, выраженные в процентах и в виде суммы.</w:t>
      </w:r>
    </w:p>
    <w:p w:rsidR="00182CDB" w:rsidRPr="004B56D0" w:rsidRDefault="00182CDB" w:rsidP="004B56D0">
      <w:pPr>
        <w:pStyle w:val="4"/>
        <w:spacing w:before="0" w:after="0" w:line="360" w:lineRule="auto"/>
        <w:ind w:firstLine="709"/>
        <w:jc w:val="both"/>
        <w:rPr>
          <w:b w:val="0"/>
          <w:lang w:val="ru-RU"/>
        </w:rPr>
      </w:pPr>
      <w:r w:rsidRPr="004B56D0">
        <w:rPr>
          <w:b w:val="0"/>
          <w:lang w:val="ru-RU"/>
        </w:rPr>
        <w:t>- Различные модули оплаты.</w:t>
      </w:r>
    </w:p>
    <w:p w:rsidR="00182CDB" w:rsidRDefault="00182CDB" w:rsidP="00931813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Стоимость данного набора скриптов – 2040 грн. единоразово. </w:t>
      </w:r>
    </w:p>
    <w:p w:rsidR="00182CDB" w:rsidRPr="00931813" w:rsidRDefault="00182CDB" w:rsidP="00931813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31813">
        <w:rPr>
          <w:rFonts w:ascii="Times New Roman" w:hAnsi="Times New Roman"/>
          <w:sz w:val="28"/>
          <w:szCs w:val="28"/>
          <w:lang w:val="ru-RU"/>
        </w:rPr>
        <w:t>Налоги к уплате для ФЛП:</w:t>
      </w:r>
    </w:p>
    <w:p w:rsidR="00182CDB" w:rsidRPr="00931813" w:rsidRDefault="00182CDB" w:rsidP="00931813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31813">
        <w:rPr>
          <w:rFonts w:ascii="Times New Roman" w:hAnsi="Times New Roman"/>
          <w:sz w:val="28"/>
          <w:szCs w:val="28"/>
          <w:lang w:val="ru-RU"/>
        </w:rPr>
        <w:t>-</w:t>
      </w:r>
      <w:r w:rsidRPr="00931813">
        <w:rPr>
          <w:rFonts w:ascii="Times New Roman" w:hAnsi="Times New Roman"/>
          <w:sz w:val="28"/>
          <w:szCs w:val="28"/>
        </w:rPr>
        <w:t xml:space="preserve"> 86 грн. 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31813">
        <w:rPr>
          <w:rFonts w:ascii="Times New Roman" w:hAnsi="Times New Roman"/>
          <w:sz w:val="28"/>
          <w:szCs w:val="28"/>
        </w:rPr>
        <w:t>жемесячно</w:t>
      </w:r>
      <w:r w:rsidRPr="00931813">
        <w:rPr>
          <w:rFonts w:ascii="Times New Roman" w:hAnsi="Times New Roman"/>
          <w:sz w:val="28"/>
          <w:szCs w:val="28"/>
          <w:lang w:val="ru-RU"/>
        </w:rPr>
        <w:t xml:space="preserve"> – ставка единого налога;</w:t>
      </w:r>
    </w:p>
    <w:p w:rsidR="00182CDB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1813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931813">
        <w:rPr>
          <w:rFonts w:ascii="Times New Roman" w:hAnsi="Times New Roman"/>
          <w:sz w:val="28"/>
          <w:szCs w:val="28"/>
        </w:rPr>
        <w:t xml:space="preserve"> 319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31813">
        <w:rPr>
          <w:rFonts w:ascii="Times New Roman" w:hAnsi="Times New Roman"/>
          <w:sz w:val="28"/>
          <w:szCs w:val="28"/>
        </w:rPr>
        <w:t xml:space="preserve">93 </w:t>
      </w:r>
      <w:r>
        <w:rPr>
          <w:rFonts w:ascii="Times New Roman" w:hAnsi="Times New Roman"/>
          <w:sz w:val="28"/>
          <w:szCs w:val="28"/>
          <w:lang w:val="ru-RU"/>
        </w:rPr>
        <w:t>грн. ежемесячно – ЕСВ</w:t>
      </w:r>
      <w:r w:rsidRPr="00931813">
        <w:rPr>
          <w:rFonts w:ascii="Times New Roman" w:hAnsi="Times New Roman"/>
          <w:sz w:val="28"/>
          <w:szCs w:val="28"/>
        </w:rPr>
        <w:t>.</w:t>
      </w:r>
    </w:p>
    <w:p w:rsidR="00182CDB" w:rsidRPr="00931813" w:rsidRDefault="00182CDB" w:rsidP="00CB6CFA">
      <w:pPr>
        <w:spacing w:after="0"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Итого к уплате </w:t>
      </w:r>
      <w:r>
        <w:rPr>
          <w:lang w:val="ru-RU"/>
        </w:rPr>
        <w:t xml:space="preserve">– </w:t>
      </w:r>
      <w:r w:rsidRPr="00931813">
        <w:rPr>
          <w:rFonts w:ascii="Times New Roman" w:hAnsi="Times New Roman"/>
          <w:sz w:val="28"/>
          <w:szCs w:val="28"/>
          <w:lang w:val="ru-RU"/>
        </w:rPr>
        <w:t>406 грн. ежемесячно</w:t>
      </w:r>
    </w:p>
    <w:p w:rsidR="00182CDB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182CDB" w:rsidRPr="00931813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 Таблица </w:t>
      </w:r>
      <w:r w:rsidR="00F526CB">
        <w:rPr>
          <w:rFonts w:ascii="Times New Roman" w:hAnsi="Times New Roman"/>
          <w:sz w:val="28"/>
          <w:szCs w:val="28"/>
          <w:lang w:val="ru-RU" w:eastAsia="uk-UA"/>
        </w:rPr>
        <w:t xml:space="preserve">5.1 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– </w:t>
      </w:r>
      <w:r w:rsidR="00F526CB">
        <w:rPr>
          <w:rFonts w:ascii="Times New Roman" w:hAnsi="Times New Roman"/>
          <w:sz w:val="28"/>
          <w:szCs w:val="28"/>
          <w:lang w:val="ru-RU" w:eastAsia="uk-UA"/>
        </w:rPr>
        <w:t>П</w:t>
      </w:r>
      <w:r>
        <w:rPr>
          <w:rFonts w:ascii="Times New Roman" w:hAnsi="Times New Roman"/>
          <w:sz w:val="28"/>
          <w:szCs w:val="28"/>
          <w:lang w:val="ru-RU" w:eastAsia="uk-UA"/>
        </w:rPr>
        <w:t>лан доходов и расходов фирмы на первый год,</w:t>
      </w:r>
      <w:r w:rsidR="00F526CB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uk-UA"/>
        </w:rPr>
        <w:t>грн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63"/>
        <w:gridCol w:w="574"/>
        <w:gridCol w:w="602"/>
        <w:gridCol w:w="574"/>
        <w:gridCol w:w="574"/>
        <w:gridCol w:w="559"/>
        <w:gridCol w:w="532"/>
        <w:gridCol w:w="602"/>
        <w:gridCol w:w="546"/>
        <w:gridCol w:w="532"/>
        <w:gridCol w:w="532"/>
        <w:gridCol w:w="560"/>
        <w:gridCol w:w="672"/>
      </w:tblGrid>
      <w:tr w:rsidR="00182CDB" w:rsidRPr="00BD48A1" w:rsidTr="00D5194D">
        <w:trPr>
          <w:tblHeader/>
        </w:trPr>
        <w:tc>
          <w:tcPr>
            <w:tcW w:w="2448" w:type="dxa"/>
            <w:vMerge w:val="restart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D48A1">
              <w:rPr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750" w:type="dxa"/>
            <w:gridSpan w:val="12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BD48A1">
              <w:rPr>
                <w:rFonts w:ascii="Times New Roman" w:hAnsi="Times New Roman"/>
                <w:sz w:val="24"/>
                <w:szCs w:val="24"/>
                <w:lang w:val="ru-RU"/>
              </w:rPr>
              <w:t>Месяцы</w:t>
            </w:r>
          </w:p>
        </w:tc>
        <w:tc>
          <w:tcPr>
            <w:tcW w:w="672" w:type="dxa"/>
            <w:vMerge w:val="restart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ind w:right="-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8A1">
              <w:rPr>
                <w:rFonts w:ascii="Times New Roman" w:hAnsi="Times New Roman"/>
                <w:sz w:val="24"/>
                <w:szCs w:val="24"/>
                <w:lang w:val="ru-RU"/>
              </w:rPr>
              <w:t>Всего за год</w:t>
            </w:r>
          </w:p>
        </w:tc>
      </w:tr>
      <w:tr w:rsidR="00182CDB" w:rsidRPr="00BD48A1" w:rsidTr="00D5194D">
        <w:trPr>
          <w:tblHeader/>
        </w:trPr>
        <w:tc>
          <w:tcPr>
            <w:tcW w:w="2448" w:type="dxa"/>
            <w:vMerge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ind w:right="-179" w:hanging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ind w:right="-144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DB" w:rsidRPr="00BD48A1" w:rsidTr="00D5194D">
        <w:trPr>
          <w:tblHeader/>
        </w:trPr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ind w:right="-214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ind w:right="-214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ind w:right="-214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ind w:right="-214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182CDB" w:rsidRPr="00BD48A1" w:rsidRDefault="00182CDB" w:rsidP="00D5194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8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82CDB" w:rsidRPr="00BD48A1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28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8A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D48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D48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</w:t>
            </w:r>
          </w:p>
          <w:p w:rsidR="00182CDB" w:rsidRPr="00BD48A1" w:rsidRDefault="00182CDB" w:rsidP="007D5EBA">
            <w:pPr>
              <w:spacing w:line="28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8A1">
              <w:rPr>
                <w:rFonts w:ascii="Times New Roman" w:hAnsi="Times New Roman"/>
                <w:sz w:val="20"/>
                <w:szCs w:val="20"/>
                <w:lang w:val="ru-RU"/>
              </w:rPr>
              <w:t>продаж товаров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82CDB" w:rsidRPr="00BD48A1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82CDB" w:rsidRPr="00BD48A1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82CDB" w:rsidRPr="00BD48A1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color w:val="000000"/>
                <w:sz w:val="20"/>
                <w:szCs w:val="20"/>
              </w:rPr>
              <w:t>3792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82CDB" w:rsidRPr="00BD48A1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82CDB" w:rsidRPr="00BD48A1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color w:val="000000"/>
                <w:sz w:val="20"/>
                <w:szCs w:val="20"/>
              </w:rPr>
              <w:t>4658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82CDB" w:rsidRPr="00BD48A1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82CDB" w:rsidRPr="00BD48A1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color w:val="000000"/>
                <w:sz w:val="20"/>
                <w:szCs w:val="20"/>
              </w:rPr>
              <w:t>6568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82CDB" w:rsidRPr="00BD48A1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color w:val="000000"/>
                <w:sz w:val="20"/>
                <w:szCs w:val="20"/>
              </w:rPr>
              <w:t>6936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82CDB" w:rsidRPr="00BD48A1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color w:val="000000"/>
                <w:sz w:val="20"/>
                <w:szCs w:val="20"/>
              </w:rPr>
              <w:t>7358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82CDB" w:rsidRPr="00BD48A1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color w:val="000000"/>
                <w:sz w:val="20"/>
                <w:szCs w:val="20"/>
              </w:rPr>
              <w:t>8049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82CDB" w:rsidRPr="00BD48A1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color w:val="000000"/>
                <w:sz w:val="20"/>
                <w:szCs w:val="20"/>
              </w:rPr>
              <w:t>8412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82CDB" w:rsidRPr="00BD48A1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color w:val="000000"/>
                <w:sz w:val="20"/>
                <w:szCs w:val="20"/>
              </w:rPr>
              <w:t>8997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182CDB" w:rsidRPr="00E778EA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  <w:p w:rsidR="00182CDB" w:rsidRPr="00E778EA" w:rsidRDefault="00182CDB" w:rsidP="007D5E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69629</w:t>
            </w:r>
          </w:p>
        </w:tc>
      </w:tr>
      <w:tr w:rsidR="00182CDB" w:rsidRPr="00BD48A1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b/>
                <w:sz w:val="20"/>
                <w:szCs w:val="20"/>
              </w:rPr>
              <w:t xml:space="preserve">Б.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Закупочная стоимость товаров</w:t>
            </w:r>
            <w:r w:rsidRPr="00BD4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2614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3284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3468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3679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4025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4206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4499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34815</w:t>
            </w:r>
          </w:p>
        </w:tc>
      </w:tr>
      <w:tr w:rsidR="00182CDB" w:rsidRPr="00BD48A1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28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BD48A1"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Валовый доход</w:t>
            </w:r>
            <w:r w:rsidRPr="00BD48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82CDB" w:rsidRPr="00BD48A1" w:rsidRDefault="00182CDB" w:rsidP="007D5EBA">
            <w:pPr>
              <w:spacing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BD48A1">
              <w:rPr>
                <w:rFonts w:ascii="Times New Roman" w:hAnsi="Times New Roman"/>
                <w:sz w:val="20"/>
                <w:szCs w:val="20"/>
              </w:rPr>
              <w:t xml:space="preserve">(А- Б)   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2614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3284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3468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3679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4025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4206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  <w:vAlign w:val="bottom"/>
          </w:tcPr>
          <w:p w:rsidR="00182CDB" w:rsidRPr="00F16D3C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3C">
              <w:rPr>
                <w:rFonts w:ascii="Times New Roman" w:hAnsi="Times New Roman"/>
                <w:sz w:val="20"/>
                <w:szCs w:val="20"/>
              </w:rPr>
              <w:t>4499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34815</w:t>
            </w:r>
          </w:p>
        </w:tc>
      </w:tr>
      <w:tr w:rsidR="00182CDB" w:rsidRPr="00BD48A1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28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8A1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Операционные расходы </w:t>
            </w:r>
            <w:r w:rsidRPr="00BD48A1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всего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5791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9132</w:t>
            </w:r>
          </w:p>
        </w:tc>
      </w:tr>
      <w:tr w:rsidR="00182CDB" w:rsidRPr="00BD48A1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том числе</w:t>
            </w:r>
            <w:r w:rsidRPr="00BD48A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CDB" w:rsidRPr="00BD48A1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28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8A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Реклама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3351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  <w:vAlign w:val="bottom"/>
          </w:tcPr>
          <w:p w:rsidR="00182CDB" w:rsidRPr="007D5EBA" w:rsidRDefault="00182CDB" w:rsidP="007D5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>4712</w:t>
            </w:r>
          </w:p>
        </w:tc>
      </w:tr>
      <w:tr w:rsidR="00182CDB" w:rsidRPr="00BD48A1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BD48A1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Покупка хостинга</w:t>
            </w:r>
            <w:r w:rsidRPr="00BD48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</w:p>
        </w:tc>
      </w:tr>
      <w:tr w:rsidR="00182CDB" w:rsidRPr="00BD48A1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8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Покупка скриптов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2040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2040</w:t>
            </w:r>
          </w:p>
        </w:tc>
      </w:tr>
      <w:tr w:rsidR="00182CDB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Плата за интернет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</w:tr>
      <w:tr w:rsidR="00182CDB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Плата за телефон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360</w:t>
            </w:r>
          </w:p>
        </w:tc>
      </w:tr>
      <w:tr w:rsidR="00182CDB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Транспортные расходы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1200</w:t>
            </w:r>
          </w:p>
        </w:tc>
      </w:tr>
      <w:tr w:rsidR="00182CDB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Операционная прибыль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2CDB" w:rsidRPr="007D5EBA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   (В- Г ) 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18"/>
                <w:szCs w:val="18"/>
              </w:rPr>
              <w:t>-454</w:t>
            </w:r>
            <w:r w:rsidRPr="00E778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3003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3187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3398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3744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3925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4218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25683</w:t>
            </w:r>
          </w:p>
        </w:tc>
      </w:tr>
      <w:tr w:rsidR="00182CDB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7E30BC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78E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Уплата процентов по кредиту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182CDB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Чистая прибыль до уплаты налогов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(Д - Е)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18"/>
                <w:szCs w:val="18"/>
              </w:rPr>
              <w:t>-454</w:t>
            </w:r>
            <w:r w:rsidRPr="00E778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3003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3187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3398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3744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3925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4218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9318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25683</w:t>
            </w:r>
          </w:p>
        </w:tc>
      </w:tr>
      <w:tr w:rsidR="00182CDB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78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З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Налоги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82CDB" w:rsidRPr="00E778EA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4872</w:t>
            </w:r>
          </w:p>
        </w:tc>
      </w:tr>
      <w:tr w:rsidR="00182CDB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7D5EBA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фиксированный налог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1032</w:t>
            </w:r>
          </w:p>
        </w:tc>
      </w:tr>
      <w:tr w:rsidR="00182CDB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E778EA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единый социальный взнос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182CDB" w:rsidRPr="00E778EA" w:rsidRDefault="00182CDB" w:rsidP="00E778EA">
            <w:pPr>
              <w:spacing w:line="4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3840</w:t>
            </w:r>
          </w:p>
        </w:tc>
      </w:tr>
      <w:tr w:rsidR="00182CDB" w:rsidTr="00D5194D">
        <w:tc>
          <w:tcPr>
            <w:tcW w:w="2448" w:type="dxa"/>
            <w:tcMar>
              <w:left w:w="57" w:type="dxa"/>
              <w:right w:w="57" w:type="dxa"/>
            </w:tcMar>
          </w:tcPr>
          <w:p w:rsidR="00182CDB" w:rsidRPr="00E778EA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8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Чистая прибыль</w:t>
            </w:r>
          </w:p>
          <w:p w:rsidR="00182CDB" w:rsidRPr="007D5EBA" w:rsidRDefault="00182CDB" w:rsidP="007D5EBA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   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8EA">
              <w:rPr>
                <w:rFonts w:ascii="Times New Roman" w:hAnsi="Times New Roman"/>
                <w:sz w:val="18"/>
                <w:szCs w:val="18"/>
              </w:rPr>
              <w:t>-4948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2597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2781</w:t>
            </w:r>
          </w:p>
        </w:tc>
        <w:tc>
          <w:tcPr>
            <w:tcW w:w="546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2992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3338</w:t>
            </w:r>
          </w:p>
        </w:tc>
        <w:tc>
          <w:tcPr>
            <w:tcW w:w="53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3519</w:t>
            </w:r>
          </w:p>
        </w:tc>
        <w:tc>
          <w:tcPr>
            <w:tcW w:w="560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3812</w:t>
            </w:r>
          </w:p>
        </w:tc>
        <w:tc>
          <w:tcPr>
            <w:tcW w:w="672" w:type="dxa"/>
            <w:tcMar>
              <w:left w:w="57" w:type="dxa"/>
              <w:right w:w="57" w:type="dxa"/>
            </w:tcMar>
            <w:vAlign w:val="bottom"/>
          </w:tcPr>
          <w:p w:rsidR="00182CDB" w:rsidRPr="00E778EA" w:rsidRDefault="00182CDB" w:rsidP="00E77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sz w:val="20"/>
                <w:szCs w:val="20"/>
              </w:rPr>
              <w:t>20811</w:t>
            </w:r>
          </w:p>
        </w:tc>
      </w:tr>
    </w:tbl>
    <w:p w:rsidR="00182CDB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Default="00182CDB" w:rsidP="00CB6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ru-RU"/>
        </w:rPr>
        <w:t>Таблица</w:t>
      </w:r>
      <w:r w:rsidR="00F526CB">
        <w:rPr>
          <w:rFonts w:ascii="Times New Roman" w:hAnsi="Times New Roman"/>
          <w:sz w:val="28"/>
          <w:szCs w:val="28"/>
          <w:lang w:val="ru-RU"/>
        </w:rPr>
        <w:t xml:space="preserve"> 5.2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526CB">
        <w:rPr>
          <w:rFonts w:ascii="Times New Roman" w:hAnsi="Times New Roman"/>
          <w:sz w:val="28"/>
          <w:szCs w:val="28"/>
          <w:lang w:val="ru-RU" w:eastAsia="uk-UA"/>
        </w:rPr>
        <w:t>П</w:t>
      </w:r>
      <w:r>
        <w:rPr>
          <w:rFonts w:ascii="Times New Roman" w:hAnsi="Times New Roman"/>
          <w:sz w:val="28"/>
          <w:szCs w:val="28"/>
          <w:lang w:val="ru-RU" w:eastAsia="uk-UA"/>
        </w:rPr>
        <w:t>лан доходов и расходов фирмы на второй и третий год, грн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766"/>
        <w:gridCol w:w="766"/>
        <w:gridCol w:w="766"/>
        <w:gridCol w:w="766"/>
        <w:gridCol w:w="937"/>
        <w:gridCol w:w="772"/>
        <w:gridCol w:w="772"/>
        <w:gridCol w:w="766"/>
        <w:gridCol w:w="766"/>
        <w:gridCol w:w="937"/>
      </w:tblGrid>
      <w:tr w:rsidR="00182CDB" w:rsidRPr="008C0573" w:rsidTr="007E30BC">
        <w:trPr>
          <w:tblHeader/>
        </w:trPr>
        <w:tc>
          <w:tcPr>
            <w:tcW w:w="0" w:type="auto"/>
            <w:vMerge w:val="restart"/>
          </w:tcPr>
          <w:p w:rsidR="00182CDB" w:rsidRPr="008C0573" w:rsidRDefault="00182CDB" w:rsidP="009318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0" w:type="auto"/>
            <w:gridSpan w:val="10"/>
          </w:tcPr>
          <w:p w:rsidR="00182CDB" w:rsidRPr="008C0573" w:rsidRDefault="00182CDB" w:rsidP="009318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вартал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C0573">
              <w:rPr>
                <w:rFonts w:ascii="Times New Roman" w:hAnsi="Times New Roman"/>
                <w:sz w:val="24"/>
                <w:szCs w:val="24"/>
                <w:lang w:val="ru-RU"/>
              </w:rPr>
              <w:t>, грн</w:t>
            </w:r>
          </w:p>
        </w:tc>
      </w:tr>
      <w:tr w:rsidR="00182CDB" w:rsidRPr="008C0573" w:rsidTr="00DD034A">
        <w:trPr>
          <w:tblHeader/>
        </w:trPr>
        <w:tc>
          <w:tcPr>
            <w:tcW w:w="0" w:type="auto"/>
            <w:vMerge/>
          </w:tcPr>
          <w:p w:rsidR="00182CDB" w:rsidRPr="008C0573" w:rsidRDefault="00182CDB" w:rsidP="009318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2CDB" w:rsidRPr="00F526CB" w:rsidRDefault="00182CDB" w:rsidP="009318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6" w:type="dxa"/>
          </w:tcPr>
          <w:p w:rsidR="00182CDB" w:rsidRPr="00F526CB" w:rsidRDefault="00182CDB" w:rsidP="009318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66" w:type="dxa"/>
          </w:tcPr>
          <w:p w:rsidR="00182CDB" w:rsidRPr="00F526CB" w:rsidRDefault="00182CDB" w:rsidP="009318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182CDB" w:rsidRPr="00F526CB" w:rsidRDefault="00182CDB" w:rsidP="009318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182CDB" w:rsidRPr="008C0573" w:rsidRDefault="00182CDB" w:rsidP="009318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73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772" w:type="dxa"/>
          </w:tcPr>
          <w:p w:rsidR="00182CDB" w:rsidRPr="00F526CB" w:rsidRDefault="00182CDB" w:rsidP="009318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2" w:type="dxa"/>
          </w:tcPr>
          <w:p w:rsidR="00182CDB" w:rsidRPr="00F526CB" w:rsidRDefault="00182CDB" w:rsidP="009318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182CDB" w:rsidRPr="00F526CB" w:rsidRDefault="00182CDB" w:rsidP="009318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182CDB" w:rsidRPr="00F526CB" w:rsidRDefault="00182CDB" w:rsidP="009318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5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182CDB" w:rsidRPr="008C0573" w:rsidRDefault="00182CDB" w:rsidP="009318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73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BD48A1" w:rsidRDefault="00182CDB" w:rsidP="0093186C">
            <w:pPr>
              <w:spacing w:line="28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8A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D48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D48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</w:t>
            </w:r>
          </w:p>
          <w:p w:rsidR="00182CDB" w:rsidRPr="00BD48A1" w:rsidRDefault="00182CDB" w:rsidP="0093186C">
            <w:pPr>
              <w:spacing w:line="28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8A1">
              <w:rPr>
                <w:rFonts w:ascii="Times New Roman" w:hAnsi="Times New Roman"/>
                <w:sz w:val="20"/>
                <w:szCs w:val="20"/>
                <w:lang w:val="ru-RU"/>
              </w:rPr>
              <w:t>продаж товаров</w:t>
            </w:r>
          </w:p>
        </w:tc>
        <w:tc>
          <w:tcPr>
            <w:tcW w:w="0" w:type="auto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182CDB" w:rsidRPr="007E30BC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30BC">
              <w:rPr>
                <w:rFonts w:ascii="Times New Roman" w:hAnsi="Times New Roman"/>
                <w:bCs/>
                <w:color w:val="000000"/>
              </w:rPr>
              <w:t>29690</w:t>
            </w:r>
          </w:p>
        </w:tc>
        <w:tc>
          <w:tcPr>
            <w:tcW w:w="766" w:type="dxa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182CDB" w:rsidRPr="007E30BC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30BC">
              <w:rPr>
                <w:rFonts w:ascii="Times New Roman" w:hAnsi="Times New Roman"/>
                <w:bCs/>
                <w:color w:val="000000"/>
              </w:rPr>
              <w:t>35628</w:t>
            </w:r>
          </w:p>
        </w:tc>
        <w:tc>
          <w:tcPr>
            <w:tcW w:w="766" w:type="dxa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182CDB" w:rsidRPr="007E30BC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30BC">
              <w:rPr>
                <w:rFonts w:ascii="Times New Roman" w:hAnsi="Times New Roman"/>
                <w:bCs/>
                <w:color w:val="000000"/>
              </w:rPr>
              <w:t>42754</w:t>
            </w:r>
          </w:p>
        </w:tc>
        <w:tc>
          <w:tcPr>
            <w:tcW w:w="0" w:type="auto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182CDB" w:rsidRPr="007E30BC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30BC">
              <w:rPr>
                <w:rFonts w:ascii="Times New Roman" w:hAnsi="Times New Roman"/>
                <w:bCs/>
                <w:color w:val="000000"/>
              </w:rPr>
              <w:t>51304</w:t>
            </w:r>
          </w:p>
        </w:tc>
        <w:tc>
          <w:tcPr>
            <w:tcW w:w="0" w:type="auto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182CDB" w:rsidRPr="007E30BC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30BC">
              <w:rPr>
                <w:rFonts w:ascii="Times New Roman" w:hAnsi="Times New Roman"/>
                <w:bCs/>
                <w:color w:val="000000"/>
              </w:rPr>
              <w:t>137792</w:t>
            </w:r>
          </w:p>
        </w:tc>
        <w:tc>
          <w:tcPr>
            <w:tcW w:w="772" w:type="dxa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182CDB" w:rsidRPr="007E30BC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30BC">
              <w:rPr>
                <w:rFonts w:ascii="Times New Roman" w:hAnsi="Times New Roman"/>
                <w:bCs/>
                <w:color w:val="000000"/>
              </w:rPr>
              <w:t>43469</w:t>
            </w:r>
          </w:p>
        </w:tc>
        <w:tc>
          <w:tcPr>
            <w:tcW w:w="772" w:type="dxa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182CDB" w:rsidRPr="007E30BC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30BC">
              <w:rPr>
                <w:rFonts w:ascii="Times New Roman" w:hAnsi="Times New Roman"/>
                <w:bCs/>
                <w:color w:val="000000"/>
              </w:rPr>
              <w:t>47816</w:t>
            </w:r>
          </w:p>
        </w:tc>
        <w:tc>
          <w:tcPr>
            <w:tcW w:w="0" w:type="auto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182CDB" w:rsidRPr="007E30BC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30BC">
              <w:rPr>
                <w:rFonts w:ascii="Times New Roman" w:hAnsi="Times New Roman"/>
                <w:bCs/>
                <w:color w:val="000000"/>
              </w:rPr>
              <w:t>52598</w:t>
            </w:r>
          </w:p>
        </w:tc>
        <w:tc>
          <w:tcPr>
            <w:tcW w:w="0" w:type="auto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182CDB" w:rsidRPr="007E30BC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30BC">
              <w:rPr>
                <w:rFonts w:ascii="Times New Roman" w:hAnsi="Times New Roman"/>
                <w:bCs/>
                <w:color w:val="000000"/>
              </w:rPr>
              <w:t>57858</w:t>
            </w:r>
          </w:p>
        </w:tc>
        <w:tc>
          <w:tcPr>
            <w:tcW w:w="0" w:type="auto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182CDB" w:rsidRPr="007E30BC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E30BC">
              <w:rPr>
                <w:rFonts w:ascii="Times New Roman" w:hAnsi="Times New Roman"/>
                <w:bCs/>
                <w:color w:val="000000"/>
              </w:rPr>
              <w:t>201741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BD48A1" w:rsidRDefault="00182CDB" w:rsidP="0093186C">
            <w:pPr>
              <w:spacing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b/>
                <w:sz w:val="20"/>
                <w:szCs w:val="20"/>
              </w:rPr>
              <w:t xml:space="preserve">Б.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Закупочная стоимость товаров</w:t>
            </w:r>
            <w:r w:rsidRPr="00BD4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14845</w:t>
            </w:r>
          </w:p>
        </w:tc>
        <w:tc>
          <w:tcPr>
            <w:tcW w:w="766" w:type="dxa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17814</w:t>
            </w:r>
          </w:p>
        </w:tc>
        <w:tc>
          <w:tcPr>
            <w:tcW w:w="766" w:type="dxa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21377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25652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68896</w:t>
            </w:r>
          </w:p>
        </w:tc>
        <w:tc>
          <w:tcPr>
            <w:tcW w:w="772" w:type="dxa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21735</w:t>
            </w:r>
          </w:p>
        </w:tc>
        <w:tc>
          <w:tcPr>
            <w:tcW w:w="772" w:type="dxa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23908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26299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28929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100871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BD48A1" w:rsidRDefault="00182CDB" w:rsidP="0093186C">
            <w:pPr>
              <w:spacing w:line="28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BD48A1">
              <w:rPr>
                <w:rFonts w:ascii="Times New Roman" w:hAnsi="Times New Roman"/>
                <w:b/>
                <w:sz w:val="20"/>
                <w:szCs w:val="20"/>
              </w:rPr>
              <w:t xml:space="preserve">В.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Валовый доход</w:t>
            </w:r>
            <w:r w:rsidRPr="00BD48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82CDB" w:rsidRPr="00BD48A1" w:rsidRDefault="00182CDB" w:rsidP="0093186C">
            <w:pPr>
              <w:spacing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BD48A1">
              <w:rPr>
                <w:rFonts w:ascii="Times New Roman" w:hAnsi="Times New Roman"/>
                <w:sz w:val="20"/>
                <w:szCs w:val="20"/>
              </w:rPr>
              <w:t xml:space="preserve">(А- Б)   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14845</w:t>
            </w:r>
          </w:p>
        </w:tc>
        <w:tc>
          <w:tcPr>
            <w:tcW w:w="766" w:type="dxa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17814</w:t>
            </w:r>
          </w:p>
        </w:tc>
        <w:tc>
          <w:tcPr>
            <w:tcW w:w="766" w:type="dxa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21377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25652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68896</w:t>
            </w:r>
          </w:p>
        </w:tc>
        <w:tc>
          <w:tcPr>
            <w:tcW w:w="772" w:type="dxa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21735</w:t>
            </w:r>
          </w:p>
        </w:tc>
        <w:tc>
          <w:tcPr>
            <w:tcW w:w="772" w:type="dxa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23908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26299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28929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100871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7D5EBA" w:rsidRDefault="00182CDB" w:rsidP="0093186C">
            <w:pPr>
              <w:spacing w:line="28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8A1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Операционные расходы </w:t>
            </w:r>
            <w:r w:rsidRPr="00BD48A1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всего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1063</w:t>
            </w:r>
          </w:p>
        </w:tc>
        <w:tc>
          <w:tcPr>
            <w:tcW w:w="766" w:type="dxa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843</w:t>
            </w:r>
          </w:p>
        </w:tc>
        <w:tc>
          <w:tcPr>
            <w:tcW w:w="766" w:type="dxa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843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843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3592</w:t>
            </w:r>
          </w:p>
        </w:tc>
        <w:tc>
          <w:tcPr>
            <w:tcW w:w="772" w:type="dxa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990</w:t>
            </w:r>
          </w:p>
        </w:tc>
        <w:tc>
          <w:tcPr>
            <w:tcW w:w="772" w:type="dxa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770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770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770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3300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BD48A1" w:rsidRDefault="00182CDB" w:rsidP="0093186C">
            <w:pPr>
              <w:spacing w:line="4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том числе</w:t>
            </w:r>
            <w:r w:rsidRPr="00BD48A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182CDB" w:rsidRPr="008C0573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182CDB" w:rsidRPr="008C0573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</w:tcPr>
          <w:p w:rsidR="00182CDB" w:rsidRPr="008C0573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82CDB" w:rsidRPr="008C0573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82CDB" w:rsidRPr="008C0573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182CDB" w:rsidRPr="008C0573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182CDB" w:rsidRPr="008C0573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82CDB" w:rsidRPr="008C0573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82CDB" w:rsidRPr="008C0573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82CDB" w:rsidRPr="008C0573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2CDB" w:rsidRPr="008C0573" w:rsidTr="00DD034A">
        <w:tc>
          <w:tcPr>
            <w:tcW w:w="0" w:type="auto"/>
          </w:tcPr>
          <w:p w:rsidR="00182CDB" w:rsidRPr="007D5EBA" w:rsidRDefault="00182CDB" w:rsidP="0093186C">
            <w:pPr>
              <w:spacing w:line="28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8A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Реклама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034A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034A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034A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034A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034A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034A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034A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034A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034A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034A">
              <w:rPr>
                <w:rFonts w:ascii="Times New Roman" w:hAnsi="Times New Roman"/>
                <w:color w:val="000000"/>
              </w:rPr>
              <w:t>920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BD48A1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BD48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Покупка хостинга</w:t>
            </w:r>
            <w:r w:rsidRPr="00BD48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220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220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220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220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7D5EBA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8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Покупка скриптов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7D5EBA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Плата за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интернет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lastRenderedPageBreak/>
              <w:t>150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150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150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150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600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150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150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150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150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600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7D5EBA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Плата за телефон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90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90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360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360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7D5EBA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Транспортные расходы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300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300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300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300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1200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300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300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300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300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1200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7D5EBA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Операционная прибыль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2CDB" w:rsidRPr="007D5EBA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   (В- Г ) 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13782</w:t>
            </w:r>
          </w:p>
        </w:tc>
        <w:tc>
          <w:tcPr>
            <w:tcW w:w="766" w:type="dxa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16971</w:t>
            </w:r>
          </w:p>
        </w:tc>
        <w:tc>
          <w:tcPr>
            <w:tcW w:w="766" w:type="dxa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20534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24809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65304</w:t>
            </w:r>
          </w:p>
        </w:tc>
        <w:tc>
          <w:tcPr>
            <w:tcW w:w="772" w:type="dxa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20745</w:t>
            </w:r>
          </w:p>
        </w:tc>
        <w:tc>
          <w:tcPr>
            <w:tcW w:w="772" w:type="dxa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23138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25529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28159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DD034A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97571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7E30BC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78E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Уплата процентов по кредиту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7D5EBA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E778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Чистая прибыль до уплаты налогов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(Д - Е)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13782</w:t>
            </w:r>
          </w:p>
        </w:tc>
        <w:tc>
          <w:tcPr>
            <w:tcW w:w="766" w:type="dxa"/>
            <w:vAlign w:val="bottom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16971</w:t>
            </w:r>
          </w:p>
        </w:tc>
        <w:tc>
          <w:tcPr>
            <w:tcW w:w="766" w:type="dxa"/>
            <w:vAlign w:val="bottom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20534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24809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65304</w:t>
            </w:r>
          </w:p>
        </w:tc>
        <w:tc>
          <w:tcPr>
            <w:tcW w:w="772" w:type="dxa"/>
            <w:vAlign w:val="bottom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20745</w:t>
            </w:r>
          </w:p>
        </w:tc>
        <w:tc>
          <w:tcPr>
            <w:tcW w:w="772" w:type="dxa"/>
            <w:vAlign w:val="bottom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23138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25529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28159</w:t>
            </w:r>
          </w:p>
        </w:tc>
        <w:tc>
          <w:tcPr>
            <w:tcW w:w="0" w:type="auto"/>
            <w:vAlign w:val="bottom"/>
          </w:tcPr>
          <w:p w:rsidR="00182CDB" w:rsidRPr="00DD034A" w:rsidRDefault="00182CDB" w:rsidP="0093186C">
            <w:pPr>
              <w:jc w:val="center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97571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78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Налоги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82CDB" w:rsidRPr="00E778EA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0" w:type="auto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1218</w:t>
            </w:r>
          </w:p>
        </w:tc>
        <w:tc>
          <w:tcPr>
            <w:tcW w:w="766" w:type="dxa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1218</w:t>
            </w:r>
          </w:p>
        </w:tc>
        <w:tc>
          <w:tcPr>
            <w:tcW w:w="766" w:type="dxa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1218</w:t>
            </w:r>
          </w:p>
        </w:tc>
        <w:tc>
          <w:tcPr>
            <w:tcW w:w="0" w:type="auto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1218</w:t>
            </w:r>
          </w:p>
        </w:tc>
        <w:tc>
          <w:tcPr>
            <w:tcW w:w="0" w:type="auto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4872</w:t>
            </w:r>
          </w:p>
        </w:tc>
        <w:tc>
          <w:tcPr>
            <w:tcW w:w="772" w:type="dxa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1218</w:t>
            </w:r>
          </w:p>
        </w:tc>
        <w:tc>
          <w:tcPr>
            <w:tcW w:w="772" w:type="dxa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1218</w:t>
            </w:r>
          </w:p>
        </w:tc>
        <w:tc>
          <w:tcPr>
            <w:tcW w:w="0" w:type="auto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1218</w:t>
            </w:r>
          </w:p>
        </w:tc>
        <w:tc>
          <w:tcPr>
            <w:tcW w:w="0" w:type="auto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1218</w:t>
            </w:r>
          </w:p>
        </w:tc>
        <w:tc>
          <w:tcPr>
            <w:tcW w:w="0" w:type="auto"/>
          </w:tcPr>
          <w:p w:rsidR="00182CDB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4872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7D5EBA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фиксированный налог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258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258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258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258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1032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258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258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258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258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1032</w:t>
            </w:r>
          </w:p>
        </w:tc>
      </w:tr>
      <w:tr w:rsidR="00182CDB" w:rsidRPr="008C0573" w:rsidTr="00DD034A">
        <w:tc>
          <w:tcPr>
            <w:tcW w:w="0" w:type="auto"/>
          </w:tcPr>
          <w:p w:rsidR="00182CDB" w:rsidRPr="00E778EA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единый социальный взнос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960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960</w:t>
            </w:r>
          </w:p>
        </w:tc>
        <w:tc>
          <w:tcPr>
            <w:tcW w:w="766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960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960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3840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960</w:t>
            </w:r>
          </w:p>
        </w:tc>
        <w:tc>
          <w:tcPr>
            <w:tcW w:w="772" w:type="dxa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960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960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960</w:t>
            </w:r>
          </w:p>
        </w:tc>
        <w:tc>
          <w:tcPr>
            <w:tcW w:w="0" w:type="auto"/>
          </w:tcPr>
          <w:p w:rsidR="00182CDB" w:rsidRPr="00DD034A" w:rsidRDefault="00182CDB" w:rsidP="00931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D034A">
              <w:rPr>
                <w:rFonts w:ascii="Times New Roman" w:hAnsi="Times New Roman"/>
                <w:color w:val="000000"/>
                <w:lang w:val="ru-RU"/>
              </w:rPr>
              <w:t>3840</w:t>
            </w:r>
          </w:p>
        </w:tc>
      </w:tr>
      <w:tr w:rsidR="00182CDB" w:rsidRPr="008C0573" w:rsidTr="00514AAE">
        <w:tc>
          <w:tcPr>
            <w:tcW w:w="0" w:type="auto"/>
          </w:tcPr>
          <w:p w:rsidR="00182CDB" w:rsidRPr="00E778EA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78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Чистая прибыль</w:t>
            </w:r>
          </w:p>
          <w:p w:rsidR="00182CDB" w:rsidRPr="007D5EBA" w:rsidRDefault="00182CDB" w:rsidP="0093186C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D5EBA">
              <w:rPr>
                <w:rFonts w:ascii="Times New Roman" w:hAnsi="Times New Roman"/>
                <w:sz w:val="20"/>
                <w:szCs w:val="20"/>
              </w:rPr>
              <w:t xml:space="preserve">    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7D5E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12564</w:t>
            </w:r>
          </w:p>
        </w:tc>
        <w:tc>
          <w:tcPr>
            <w:tcW w:w="766" w:type="dxa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15753</w:t>
            </w:r>
          </w:p>
        </w:tc>
        <w:tc>
          <w:tcPr>
            <w:tcW w:w="766" w:type="dxa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19316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23591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60432</w:t>
            </w:r>
          </w:p>
        </w:tc>
        <w:tc>
          <w:tcPr>
            <w:tcW w:w="772" w:type="dxa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19527</w:t>
            </w:r>
          </w:p>
        </w:tc>
        <w:tc>
          <w:tcPr>
            <w:tcW w:w="772" w:type="dxa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21920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24311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26941</w:t>
            </w:r>
          </w:p>
        </w:tc>
        <w:tc>
          <w:tcPr>
            <w:tcW w:w="0" w:type="auto"/>
            <w:vAlign w:val="bottom"/>
          </w:tcPr>
          <w:p w:rsidR="00182CDB" w:rsidRPr="00DD034A" w:rsidRDefault="00182CDB">
            <w:pPr>
              <w:jc w:val="right"/>
              <w:rPr>
                <w:rFonts w:ascii="Times New Roman" w:hAnsi="Times New Roman"/>
              </w:rPr>
            </w:pPr>
            <w:r w:rsidRPr="00DD034A">
              <w:rPr>
                <w:rFonts w:ascii="Times New Roman" w:hAnsi="Times New Roman"/>
              </w:rPr>
              <w:t>92699</w:t>
            </w:r>
          </w:p>
        </w:tc>
      </w:tr>
    </w:tbl>
    <w:p w:rsidR="00182CDB" w:rsidRDefault="00182CDB" w:rsidP="007E30BC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56C1" w:rsidRPr="00A756C1" w:rsidRDefault="00A756C1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56C1">
        <w:rPr>
          <w:rFonts w:ascii="Times New Roman" w:hAnsi="Times New Roman"/>
          <w:sz w:val="28"/>
          <w:szCs w:val="28"/>
          <w:lang w:val="ru-RU"/>
        </w:rPr>
        <w:t>Рассчитаем коэффициенты:</w:t>
      </w:r>
    </w:p>
    <w:p w:rsidR="00A756C1" w:rsidRPr="00A756C1" w:rsidRDefault="00716C0D" w:rsidP="00A756C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A756C1">
        <w:rPr>
          <w:rFonts w:ascii="Times New Roman" w:hAnsi="Times New Roman"/>
          <w:sz w:val="28"/>
          <w:szCs w:val="28"/>
          <w:lang w:val="ru-RU"/>
        </w:rPr>
        <w:t>оэффициент валового дохода</w:t>
      </w:r>
      <w:r w:rsidR="00A756C1" w:rsidRPr="00A756C1">
        <w:rPr>
          <w:rFonts w:ascii="Times New Roman" w:hAnsi="Times New Roman"/>
          <w:sz w:val="28"/>
          <w:szCs w:val="28"/>
        </w:rPr>
        <w:t xml:space="preserve"> (</w:t>
      </w:r>
      <w:r w:rsidR="00A756C1">
        <w:rPr>
          <w:rFonts w:ascii="Times New Roman" w:hAnsi="Times New Roman"/>
          <w:sz w:val="28"/>
          <w:szCs w:val="28"/>
          <w:lang w:val="ru-RU"/>
        </w:rPr>
        <w:t>показывает уровень прибыльности на каждую гривню объема продаж</w:t>
      </w:r>
      <w:r w:rsidR="00A756C1" w:rsidRPr="00A756C1">
        <w:rPr>
          <w:rFonts w:ascii="Times New Roman" w:hAnsi="Times New Roman"/>
          <w:sz w:val="28"/>
          <w:szCs w:val="28"/>
        </w:rPr>
        <w:t>):</w:t>
      </w:r>
    </w:p>
    <w:p w:rsidR="00A756C1" w:rsidRPr="00A756C1" w:rsidRDefault="00A756C1" w:rsidP="00A756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56C1" w:rsidRPr="00A756C1" w:rsidRDefault="00A756C1" w:rsidP="00A756C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A756C1">
        <w:rPr>
          <w:rFonts w:ascii="Times New Roman" w:hAnsi="Times New Roman"/>
          <w:i/>
          <w:sz w:val="28"/>
          <w:szCs w:val="28"/>
        </w:rPr>
        <w:t>К</w:t>
      </w:r>
      <w:r w:rsidRPr="00A756C1">
        <w:rPr>
          <w:rFonts w:ascii="Times New Roman" w:hAnsi="Times New Roman"/>
          <w:i/>
          <w:sz w:val="28"/>
          <w:szCs w:val="28"/>
          <w:vertAlign w:val="subscript"/>
        </w:rPr>
        <w:t>вп</w:t>
      </w:r>
      <w:r w:rsidRPr="00A756C1">
        <w:rPr>
          <w:rFonts w:ascii="Times New Roman" w:hAnsi="Times New Roman"/>
          <w:i/>
          <w:sz w:val="28"/>
          <w:szCs w:val="28"/>
        </w:rPr>
        <w:t xml:space="preserve"> = В</w:t>
      </w:r>
      <w:r>
        <w:rPr>
          <w:rFonts w:ascii="Times New Roman" w:hAnsi="Times New Roman"/>
          <w:i/>
          <w:sz w:val="28"/>
          <w:szCs w:val="28"/>
          <w:lang w:val="ru-RU"/>
        </w:rPr>
        <w:t>Д</w:t>
      </w:r>
      <w:r w:rsidRPr="00A756C1">
        <w:rPr>
          <w:rFonts w:ascii="Times New Roman" w:hAnsi="Times New Roman"/>
          <w:i/>
          <w:sz w:val="28"/>
          <w:szCs w:val="28"/>
        </w:rPr>
        <w:t xml:space="preserve"> </w:t>
      </w:r>
      <w:r w:rsidRPr="00A756C1">
        <w:rPr>
          <w:rFonts w:ascii="Times New Roman" w:hAnsi="Times New Roman"/>
          <w:i/>
          <w:sz w:val="28"/>
          <w:szCs w:val="28"/>
        </w:rPr>
        <w:sym w:font="Symbol" w:char="F0D7"/>
      </w:r>
      <w:r w:rsidRPr="00A756C1">
        <w:rPr>
          <w:rFonts w:ascii="Times New Roman" w:hAnsi="Times New Roman"/>
          <w:i/>
          <w:sz w:val="28"/>
          <w:szCs w:val="28"/>
        </w:rPr>
        <w:t xml:space="preserve"> 100 / П, %,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</w:t>
      </w:r>
      <w:r w:rsidRPr="00A756C1">
        <w:rPr>
          <w:rFonts w:ascii="Times New Roman" w:hAnsi="Times New Roman"/>
          <w:sz w:val="28"/>
          <w:szCs w:val="28"/>
          <w:lang w:val="ru-RU"/>
        </w:rPr>
        <w:t>(5.</w:t>
      </w:r>
      <w:r>
        <w:rPr>
          <w:rFonts w:ascii="Times New Roman" w:hAnsi="Times New Roman"/>
          <w:sz w:val="28"/>
          <w:szCs w:val="28"/>
          <w:lang w:val="ru-RU"/>
        </w:rPr>
        <w:t>1)</w:t>
      </w:r>
    </w:p>
    <w:p w:rsidR="00A756C1" w:rsidRPr="00A756C1" w:rsidRDefault="00A756C1" w:rsidP="00A756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56C1" w:rsidRPr="00A756C1" w:rsidRDefault="00A756C1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A756C1">
        <w:rPr>
          <w:rFonts w:ascii="Times New Roman" w:hAnsi="Times New Roman"/>
          <w:sz w:val="28"/>
          <w:szCs w:val="28"/>
        </w:rPr>
        <w:t>де В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A756C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валовый доход</w:t>
      </w:r>
      <w:r w:rsidRPr="00A756C1">
        <w:rPr>
          <w:rFonts w:ascii="Times New Roman" w:hAnsi="Times New Roman"/>
          <w:sz w:val="28"/>
          <w:szCs w:val="28"/>
        </w:rPr>
        <w:t>, грн.;</w:t>
      </w:r>
    </w:p>
    <w:p w:rsidR="00A756C1" w:rsidRDefault="00A756C1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56C1">
        <w:rPr>
          <w:rFonts w:ascii="Times New Roman" w:hAnsi="Times New Roman"/>
          <w:sz w:val="28"/>
          <w:szCs w:val="28"/>
        </w:rPr>
        <w:lastRenderedPageBreak/>
        <w:t xml:space="preserve">П – </w:t>
      </w:r>
      <w:r>
        <w:rPr>
          <w:rFonts w:ascii="Times New Roman" w:hAnsi="Times New Roman"/>
          <w:sz w:val="28"/>
          <w:szCs w:val="28"/>
          <w:lang w:val="ru-RU"/>
        </w:rPr>
        <w:t>объем продаж</w:t>
      </w:r>
      <w:r w:rsidRPr="00A756C1">
        <w:rPr>
          <w:rFonts w:ascii="Times New Roman" w:hAnsi="Times New Roman"/>
          <w:sz w:val="28"/>
          <w:szCs w:val="28"/>
        </w:rPr>
        <w:t>, грн.;</w:t>
      </w:r>
    </w:p>
    <w:p w:rsidR="00A756C1" w:rsidRDefault="00A756C1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56C1" w:rsidRDefault="00A756C1" w:rsidP="00A756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A756C1">
        <w:rPr>
          <w:rFonts w:ascii="Times New Roman" w:hAnsi="Times New Roman"/>
          <w:i/>
          <w:sz w:val="28"/>
          <w:szCs w:val="28"/>
        </w:rPr>
        <w:t>К</w:t>
      </w:r>
      <w:r w:rsidRPr="00A756C1">
        <w:rPr>
          <w:rFonts w:ascii="Times New Roman" w:hAnsi="Times New Roman"/>
          <w:i/>
          <w:sz w:val="28"/>
          <w:szCs w:val="28"/>
          <w:vertAlign w:val="subscript"/>
        </w:rPr>
        <w:t>вп</w:t>
      </w:r>
      <w:r w:rsidRPr="00A756C1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  <w:lang w:val="ru-RU"/>
        </w:rPr>
        <w:t>34815·100/69629 = 50%.</w:t>
      </w:r>
    </w:p>
    <w:p w:rsidR="00A756C1" w:rsidRPr="00A756C1" w:rsidRDefault="00A756C1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56C1" w:rsidRPr="00A756C1" w:rsidRDefault="00A756C1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C1">
        <w:rPr>
          <w:rFonts w:ascii="Times New Roman" w:hAnsi="Times New Roman"/>
          <w:sz w:val="28"/>
          <w:szCs w:val="28"/>
        </w:rPr>
        <w:t xml:space="preserve">2) </w:t>
      </w:r>
      <w:r w:rsidR="00716C0D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оэффициент операционной прибыли</w:t>
      </w:r>
      <w:r w:rsidRPr="00A756C1">
        <w:rPr>
          <w:rFonts w:ascii="Times New Roman" w:hAnsi="Times New Roman"/>
          <w:sz w:val="28"/>
          <w:szCs w:val="28"/>
        </w:rPr>
        <w:t>:</w:t>
      </w:r>
    </w:p>
    <w:p w:rsidR="00A756C1" w:rsidRPr="00A756C1" w:rsidRDefault="00A756C1" w:rsidP="00A756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56C1" w:rsidRPr="00A756C1" w:rsidRDefault="00A756C1" w:rsidP="00A756C1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756C1">
        <w:rPr>
          <w:rFonts w:ascii="Times New Roman" w:hAnsi="Times New Roman"/>
          <w:i/>
          <w:sz w:val="28"/>
          <w:szCs w:val="28"/>
        </w:rPr>
        <w:t>К</w:t>
      </w:r>
      <w:r w:rsidRPr="00A756C1">
        <w:rPr>
          <w:rFonts w:ascii="Times New Roman" w:hAnsi="Times New Roman"/>
          <w:i/>
          <w:sz w:val="28"/>
          <w:szCs w:val="28"/>
          <w:vertAlign w:val="subscript"/>
        </w:rPr>
        <w:t>оп</w:t>
      </w:r>
      <w:r w:rsidRPr="00A756C1">
        <w:rPr>
          <w:rFonts w:ascii="Times New Roman" w:hAnsi="Times New Roman"/>
          <w:i/>
          <w:sz w:val="28"/>
          <w:szCs w:val="28"/>
        </w:rPr>
        <w:t xml:space="preserve"> = ОП </w:t>
      </w:r>
      <w:r w:rsidRPr="00A756C1">
        <w:rPr>
          <w:rFonts w:ascii="Times New Roman" w:hAnsi="Times New Roman"/>
          <w:i/>
          <w:sz w:val="28"/>
          <w:szCs w:val="28"/>
        </w:rPr>
        <w:sym w:font="Symbol" w:char="F0D7"/>
      </w:r>
      <w:r w:rsidRPr="00A756C1">
        <w:rPr>
          <w:rFonts w:ascii="Times New Roman" w:hAnsi="Times New Roman"/>
          <w:i/>
          <w:sz w:val="28"/>
          <w:szCs w:val="28"/>
        </w:rPr>
        <w:t xml:space="preserve"> 100 / П, %,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 w:rsidRPr="00A756C1">
        <w:rPr>
          <w:rFonts w:ascii="Times New Roman" w:hAnsi="Times New Roman"/>
          <w:sz w:val="28"/>
          <w:szCs w:val="28"/>
          <w:lang w:val="ru-RU"/>
        </w:rPr>
        <w:t>(5.2)</w:t>
      </w:r>
    </w:p>
    <w:p w:rsidR="00A756C1" w:rsidRPr="00A756C1" w:rsidRDefault="00A756C1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6C1" w:rsidRDefault="00A756C1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A756C1">
        <w:rPr>
          <w:rFonts w:ascii="Times New Roman" w:hAnsi="Times New Roman"/>
          <w:sz w:val="28"/>
          <w:szCs w:val="28"/>
        </w:rPr>
        <w:t xml:space="preserve">де ОП – </w:t>
      </w:r>
      <w:r>
        <w:rPr>
          <w:rFonts w:ascii="Times New Roman" w:hAnsi="Times New Roman"/>
          <w:sz w:val="28"/>
          <w:szCs w:val="28"/>
          <w:lang w:val="ru-RU"/>
        </w:rPr>
        <w:t>операционная прибыль</w:t>
      </w:r>
      <w:r w:rsidRPr="00A756C1">
        <w:rPr>
          <w:rFonts w:ascii="Times New Roman" w:hAnsi="Times New Roman"/>
          <w:sz w:val="28"/>
          <w:szCs w:val="28"/>
        </w:rPr>
        <w:t>, грн.</w:t>
      </w:r>
    </w:p>
    <w:p w:rsidR="00A756C1" w:rsidRDefault="00A756C1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56C1" w:rsidRDefault="00A756C1" w:rsidP="00716C0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756C1">
        <w:rPr>
          <w:rFonts w:ascii="Times New Roman" w:hAnsi="Times New Roman"/>
          <w:i/>
          <w:sz w:val="28"/>
          <w:szCs w:val="28"/>
        </w:rPr>
        <w:t>К</w:t>
      </w:r>
      <w:r w:rsidRPr="00A756C1">
        <w:rPr>
          <w:rFonts w:ascii="Times New Roman" w:hAnsi="Times New Roman"/>
          <w:i/>
          <w:sz w:val="28"/>
          <w:szCs w:val="28"/>
          <w:vertAlign w:val="subscript"/>
        </w:rPr>
        <w:t>оп</w:t>
      </w:r>
      <w:r w:rsidRPr="00A756C1">
        <w:rPr>
          <w:rFonts w:ascii="Times New Roman" w:hAnsi="Times New Roman"/>
          <w:i/>
          <w:sz w:val="28"/>
          <w:szCs w:val="28"/>
        </w:rPr>
        <w:t xml:space="preserve"> =</w:t>
      </w:r>
      <w:r w:rsidR="00716C0D">
        <w:rPr>
          <w:rFonts w:ascii="Times New Roman" w:hAnsi="Times New Roman"/>
          <w:i/>
          <w:sz w:val="28"/>
          <w:szCs w:val="28"/>
          <w:lang w:val="ru-RU"/>
        </w:rPr>
        <w:t>25683·100/69629 = 37</w:t>
      </w:r>
      <w:r w:rsidRPr="00A756C1">
        <w:rPr>
          <w:rFonts w:ascii="Times New Roman" w:hAnsi="Times New Roman"/>
          <w:i/>
          <w:sz w:val="28"/>
          <w:szCs w:val="28"/>
        </w:rPr>
        <w:t xml:space="preserve"> %</w:t>
      </w:r>
      <w:r w:rsidR="00716C0D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716C0D" w:rsidRPr="00716C0D" w:rsidRDefault="00716C0D" w:rsidP="00716C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56C1" w:rsidRPr="00A756C1" w:rsidRDefault="00A756C1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6C1">
        <w:rPr>
          <w:rFonts w:ascii="Times New Roman" w:hAnsi="Times New Roman"/>
          <w:sz w:val="28"/>
          <w:szCs w:val="28"/>
        </w:rPr>
        <w:t xml:space="preserve">3) </w:t>
      </w:r>
      <w:r w:rsidR="00716C0D">
        <w:rPr>
          <w:rFonts w:ascii="Times New Roman" w:hAnsi="Times New Roman"/>
          <w:sz w:val="28"/>
          <w:szCs w:val="28"/>
          <w:lang w:val="ru-RU"/>
        </w:rPr>
        <w:t>коэффициент чистой прибыли</w:t>
      </w:r>
      <w:r w:rsidRPr="00A756C1">
        <w:rPr>
          <w:rFonts w:ascii="Times New Roman" w:hAnsi="Times New Roman"/>
          <w:sz w:val="28"/>
          <w:szCs w:val="28"/>
        </w:rPr>
        <w:t xml:space="preserve"> (</w:t>
      </w:r>
      <w:r w:rsidR="00716C0D">
        <w:rPr>
          <w:rFonts w:ascii="Times New Roman" w:hAnsi="Times New Roman"/>
          <w:sz w:val="28"/>
          <w:szCs w:val="28"/>
          <w:lang w:val="ru-RU"/>
        </w:rPr>
        <w:t>основной показатель</w:t>
      </w:r>
      <w:r w:rsidRPr="00A756C1">
        <w:rPr>
          <w:rFonts w:ascii="Times New Roman" w:hAnsi="Times New Roman"/>
          <w:sz w:val="28"/>
          <w:szCs w:val="28"/>
        </w:rPr>
        <w:t>):</w:t>
      </w:r>
    </w:p>
    <w:p w:rsidR="00A756C1" w:rsidRPr="00A756C1" w:rsidRDefault="00A756C1" w:rsidP="00A756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56C1" w:rsidRPr="00716C0D" w:rsidRDefault="00A756C1" w:rsidP="00716C0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756C1">
        <w:rPr>
          <w:rFonts w:ascii="Times New Roman" w:hAnsi="Times New Roman"/>
          <w:i/>
          <w:sz w:val="28"/>
          <w:szCs w:val="28"/>
        </w:rPr>
        <w:t>К</w:t>
      </w:r>
      <w:r w:rsidRPr="00A756C1">
        <w:rPr>
          <w:rFonts w:ascii="Times New Roman" w:hAnsi="Times New Roman"/>
          <w:i/>
          <w:sz w:val="28"/>
          <w:szCs w:val="28"/>
          <w:vertAlign w:val="subscript"/>
        </w:rPr>
        <w:t>чп</w:t>
      </w:r>
      <w:r w:rsidRPr="00A756C1">
        <w:rPr>
          <w:rFonts w:ascii="Times New Roman" w:hAnsi="Times New Roman"/>
          <w:i/>
          <w:sz w:val="28"/>
          <w:szCs w:val="28"/>
        </w:rPr>
        <w:t xml:space="preserve"> = ЧП </w:t>
      </w:r>
      <w:r w:rsidRPr="00A756C1">
        <w:rPr>
          <w:rFonts w:ascii="Times New Roman" w:hAnsi="Times New Roman"/>
          <w:i/>
          <w:sz w:val="28"/>
          <w:szCs w:val="28"/>
        </w:rPr>
        <w:sym w:font="Symbol" w:char="F0D7"/>
      </w:r>
      <w:r w:rsidRPr="00A756C1">
        <w:rPr>
          <w:rFonts w:ascii="Times New Roman" w:hAnsi="Times New Roman"/>
          <w:i/>
          <w:sz w:val="28"/>
          <w:szCs w:val="28"/>
        </w:rPr>
        <w:t xml:space="preserve"> 100 / П, % ,</w:t>
      </w:r>
      <w:r w:rsidR="00716C0D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</w:t>
      </w:r>
      <w:r w:rsidR="00716C0D" w:rsidRPr="00716C0D">
        <w:rPr>
          <w:rFonts w:ascii="Times New Roman" w:hAnsi="Times New Roman"/>
          <w:sz w:val="28"/>
          <w:szCs w:val="28"/>
          <w:lang w:val="ru-RU"/>
        </w:rPr>
        <w:t>(5.3)</w:t>
      </w:r>
    </w:p>
    <w:p w:rsidR="00A756C1" w:rsidRPr="00A756C1" w:rsidRDefault="00A756C1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6C1" w:rsidRDefault="00716C0D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A756C1" w:rsidRPr="00A756C1">
        <w:rPr>
          <w:rFonts w:ascii="Times New Roman" w:hAnsi="Times New Roman"/>
          <w:sz w:val="28"/>
          <w:szCs w:val="28"/>
        </w:rPr>
        <w:t xml:space="preserve">де  ЧП – </w:t>
      </w:r>
      <w:r>
        <w:rPr>
          <w:rFonts w:ascii="Times New Roman" w:hAnsi="Times New Roman"/>
          <w:sz w:val="28"/>
          <w:szCs w:val="28"/>
          <w:lang w:val="ru-RU"/>
        </w:rPr>
        <w:t>чистая прибыль</w:t>
      </w:r>
      <w:r w:rsidR="00A756C1" w:rsidRPr="00A756C1">
        <w:rPr>
          <w:rFonts w:ascii="Times New Roman" w:hAnsi="Times New Roman"/>
          <w:sz w:val="28"/>
          <w:szCs w:val="28"/>
        </w:rPr>
        <w:t xml:space="preserve">, грн.; </w:t>
      </w:r>
    </w:p>
    <w:p w:rsidR="00716C0D" w:rsidRDefault="00716C0D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C0D" w:rsidRPr="00716C0D" w:rsidRDefault="00716C0D" w:rsidP="00716C0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16C0D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716C0D">
        <w:rPr>
          <w:rFonts w:ascii="Times New Roman" w:hAnsi="Times New Roman"/>
          <w:i/>
          <w:sz w:val="28"/>
          <w:szCs w:val="28"/>
          <w:vertAlign w:val="subscript"/>
          <w:lang w:val="ru-RU"/>
        </w:rPr>
        <w:t>чп</w:t>
      </w:r>
      <w:r w:rsidRPr="00716C0D">
        <w:rPr>
          <w:rFonts w:ascii="Times New Roman" w:hAnsi="Times New Roman"/>
          <w:i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i/>
          <w:sz w:val="28"/>
          <w:szCs w:val="28"/>
          <w:lang w:val="ru-RU"/>
        </w:rPr>
        <w:t>20811·100/69629</w:t>
      </w:r>
      <w:r w:rsidRPr="00716C0D">
        <w:rPr>
          <w:rFonts w:ascii="Times New Roman" w:hAnsi="Times New Roman"/>
          <w:i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i/>
          <w:sz w:val="28"/>
          <w:szCs w:val="28"/>
          <w:lang w:val="ru-RU"/>
        </w:rPr>
        <w:t>29,9</w:t>
      </w:r>
      <w:r w:rsidRPr="00716C0D">
        <w:rPr>
          <w:rFonts w:ascii="Times New Roman" w:hAnsi="Times New Roman"/>
          <w:i/>
          <w:sz w:val="28"/>
          <w:szCs w:val="28"/>
          <w:lang w:val="ru-RU"/>
        </w:rPr>
        <w:t>%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716C0D" w:rsidRPr="00716C0D" w:rsidRDefault="00716C0D" w:rsidP="00716C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56C1" w:rsidRPr="00A756C1" w:rsidRDefault="00716C0D" w:rsidP="00A756C1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756C1" w:rsidRPr="00A756C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окупаемость собственного капитала</w:t>
      </w:r>
      <w:r w:rsidR="00A756C1" w:rsidRPr="00A756C1">
        <w:rPr>
          <w:rFonts w:ascii="Times New Roman" w:hAnsi="Times New Roman"/>
          <w:sz w:val="28"/>
          <w:szCs w:val="28"/>
        </w:rPr>
        <w:t>:</w:t>
      </w:r>
    </w:p>
    <w:p w:rsidR="00A756C1" w:rsidRPr="00A756C1" w:rsidRDefault="00A756C1" w:rsidP="00A756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56C1" w:rsidRPr="00716C0D" w:rsidRDefault="00A756C1" w:rsidP="00716C0D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756C1">
        <w:rPr>
          <w:rFonts w:ascii="Times New Roman" w:hAnsi="Times New Roman"/>
          <w:i/>
          <w:sz w:val="28"/>
          <w:szCs w:val="28"/>
        </w:rPr>
        <w:t>О</w:t>
      </w:r>
      <w:r w:rsidR="00716C0D">
        <w:rPr>
          <w:rFonts w:ascii="Times New Roman" w:hAnsi="Times New Roman"/>
          <w:i/>
          <w:sz w:val="28"/>
          <w:szCs w:val="28"/>
          <w:vertAlign w:val="subscript"/>
          <w:lang w:val="ru-RU"/>
        </w:rPr>
        <w:t>с</w:t>
      </w:r>
      <w:r w:rsidRPr="00A756C1">
        <w:rPr>
          <w:rFonts w:ascii="Times New Roman" w:hAnsi="Times New Roman"/>
          <w:i/>
          <w:sz w:val="28"/>
          <w:szCs w:val="28"/>
          <w:vertAlign w:val="subscript"/>
        </w:rPr>
        <w:t>к</w:t>
      </w:r>
      <w:r w:rsidRPr="00A756C1">
        <w:rPr>
          <w:rFonts w:ascii="Times New Roman" w:hAnsi="Times New Roman"/>
          <w:i/>
          <w:sz w:val="28"/>
          <w:szCs w:val="28"/>
        </w:rPr>
        <w:t xml:space="preserve"> = ЧП / </w:t>
      </w:r>
      <w:r w:rsidR="00716C0D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A756C1">
        <w:rPr>
          <w:rFonts w:ascii="Times New Roman" w:hAnsi="Times New Roman"/>
          <w:i/>
          <w:sz w:val="28"/>
          <w:szCs w:val="28"/>
        </w:rPr>
        <w:t xml:space="preserve">К, </w:t>
      </w:r>
      <w:r w:rsidR="00716C0D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</w:t>
      </w:r>
      <w:r w:rsidR="00716C0D" w:rsidRPr="00716C0D">
        <w:rPr>
          <w:rFonts w:ascii="Times New Roman" w:hAnsi="Times New Roman"/>
          <w:sz w:val="28"/>
          <w:szCs w:val="28"/>
          <w:lang w:val="ru-RU"/>
        </w:rPr>
        <w:t>(5.4)</w:t>
      </w:r>
    </w:p>
    <w:p w:rsidR="00A756C1" w:rsidRPr="00A756C1" w:rsidRDefault="00A756C1" w:rsidP="00A756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56C1" w:rsidRDefault="00716C0D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A756C1" w:rsidRPr="00A756C1">
        <w:rPr>
          <w:rFonts w:ascii="Times New Roman" w:hAnsi="Times New Roman"/>
          <w:sz w:val="28"/>
          <w:szCs w:val="28"/>
        </w:rPr>
        <w:t xml:space="preserve">де </w:t>
      </w:r>
      <w:r>
        <w:rPr>
          <w:rFonts w:ascii="Times New Roman" w:hAnsi="Times New Roman"/>
          <w:sz w:val="28"/>
          <w:szCs w:val="28"/>
          <w:lang w:val="ru-RU"/>
        </w:rPr>
        <w:t>СК</w:t>
      </w:r>
      <w:r w:rsidR="00A756C1" w:rsidRPr="00A756C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собственный капитал (15 000 грн)</w:t>
      </w:r>
      <w:r w:rsidR="00A756C1" w:rsidRPr="00A756C1">
        <w:rPr>
          <w:rFonts w:ascii="Times New Roman" w:hAnsi="Times New Roman"/>
          <w:sz w:val="28"/>
          <w:szCs w:val="28"/>
        </w:rPr>
        <w:t xml:space="preserve">, грн. </w:t>
      </w:r>
    </w:p>
    <w:p w:rsidR="00716C0D" w:rsidRDefault="00716C0D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C0D" w:rsidRPr="00716C0D" w:rsidRDefault="00716C0D" w:rsidP="00716C0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716C0D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716C0D">
        <w:rPr>
          <w:rFonts w:ascii="Times New Roman" w:hAnsi="Times New Roman"/>
          <w:i/>
          <w:sz w:val="28"/>
          <w:szCs w:val="28"/>
          <w:vertAlign w:val="subscript"/>
          <w:lang w:val="ru-RU"/>
        </w:rPr>
        <w:t>ск</w:t>
      </w:r>
      <w:r w:rsidRPr="00716C0D">
        <w:rPr>
          <w:rFonts w:ascii="Times New Roman" w:hAnsi="Times New Roman"/>
          <w:i/>
          <w:sz w:val="28"/>
          <w:szCs w:val="28"/>
          <w:lang w:val="ru-RU"/>
        </w:rPr>
        <w:t xml:space="preserve"> = 20811/15000 = 1,38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716C0D" w:rsidRDefault="00716C0D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C0D" w:rsidRPr="00716C0D" w:rsidRDefault="00716C0D" w:rsidP="00A75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C0D" w:rsidRDefault="00716C0D" w:rsidP="00A756C1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Проанализировав полученные финансовые коэффициенты можно сделать вывод, что: </w:t>
      </w:r>
    </w:p>
    <w:p w:rsidR="00716C0D" w:rsidRDefault="00716C0D" w:rsidP="0028219C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коэффициент валового дохода равен среднеотраслевому (50%);</w:t>
      </w:r>
    </w:p>
    <w:p w:rsidR="00716C0D" w:rsidRDefault="00716C0D" w:rsidP="0028219C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коэффициенты операционной и чистой прибыли выше среднеотраслевых</w:t>
      </w:r>
      <w:r w:rsidR="00D5194D">
        <w:rPr>
          <w:rFonts w:ascii="Times New Roman" w:hAnsi="Times New Roman"/>
          <w:sz w:val="28"/>
          <w:szCs w:val="28"/>
          <w:lang w:val="ru-RU"/>
        </w:rPr>
        <w:t xml:space="preserve"> (37 и 29,9% соответственно против 20 и 10%).</w:t>
      </w:r>
    </w:p>
    <w:p w:rsidR="00716C0D" w:rsidRPr="00716C0D" w:rsidRDefault="00D5194D" w:rsidP="00A756C1">
      <w:pPr>
        <w:pStyle w:val="21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716C0D">
        <w:rPr>
          <w:rFonts w:ascii="Times New Roman" w:hAnsi="Times New Roman"/>
          <w:sz w:val="28"/>
          <w:szCs w:val="28"/>
          <w:lang w:val="ru-RU"/>
        </w:rPr>
        <w:t>редприятие работает успешно и имеет хорошие перспективы в будущем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2CDB" w:rsidRPr="00D5194D" w:rsidRDefault="00182CDB" w:rsidP="00231F6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31F61">
        <w:rPr>
          <w:rFonts w:ascii="Times New Roman" w:hAnsi="Times New Roman"/>
          <w:sz w:val="28"/>
          <w:szCs w:val="28"/>
        </w:rPr>
        <w:t>Расчет точки безуб</w:t>
      </w:r>
      <w:r>
        <w:rPr>
          <w:rFonts w:ascii="Times New Roman" w:hAnsi="Times New Roman"/>
          <w:sz w:val="28"/>
          <w:szCs w:val="28"/>
        </w:rPr>
        <w:t xml:space="preserve">ыточности аналитическим методом </w:t>
      </w:r>
      <w:r w:rsidRPr="00231F61">
        <w:rPr>
          <w:rFonts w:ascii="Times New Roman" w:hAnsi="Times New Roman"/>
          <w:sz w:val="28"/>
          <w:szCs w:val="28"/>
        </w:rPr>
        <w:t xml:space="preserve">представлен в  таблице </w:t>
      </w:r>
      <w:r w:rsidR="00D5194D">
        <w:rPr>
          <w:rFonts w:ascii="Times New Roman" w:hAnsi="Times New Roman"/>
          <w:sz w:val="28"/>
          <w:szCs w:val="28"/>
          <w:lang w:val="ru-RU"/>
        </w:rPr>
        <w:t>5</w:t>
      </w:r>
      <w:r w:rsidRPr="00231F61">
        <w:rPr>
          <w:rFonts w:ascii="Times New Roman" w:hAnsi="Times New Roman"/>
          <w:sz w:val="28"/>
          <w:szCs w:val="28"/>
        </w:rPr>
        <w:t>.</w:t>
      </w:r>
      <w:r w:rsidR="00D5194D">
        <w:rPr>
          <w:rFonts w:ascii="Times New Roman" w:hAnsi="Times New Roman"/>
          <w:sz w:val="28"/>
          <w:szCs w:val="28"/>
          <w:lang w:val="ru-RU"/>
        </w:rPr>
        <w:t>3.</w:t>
      </w:r>
    </w:p>
    <w:p w:rsidR="00182CDB" w:rsidRPr="00231F61" w:rsidRDefault="00182CDB" w:rsidP="00231F61">
      <w:pPr>
        <w:spacing w:line="36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231F61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D5194D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231F61">
        <w:rPr>
          <w:rFonts w:ascii="Times New Roman" w:hAnsi="Times New Roman"/>
          <w:bCs/>
          <w:sz w:val="28"/>
          <w:szCs w:val="28"/>
        </w:rPr>
        <w:t>.</w:t>
      </w:r>
      <w:r w:rsidR="00D5194D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231F61">
        <w:rPr>
          <w:rFonts w:ascii="Times New Roman" w:hAnsi="Times New Roman"/>
          <w:bCs/>
          <w:sz w:val="28"/>
          <w:szCs w:val="28"/>
        </w:rPr>
        <w:t xml:space="preserve"> – Расчет точки безубыточности аналитическим методом</w:t>
      </w:r>
    </w:p>
    <w:tbl>
      <w:tblPr>
        <w:tblW w:w="1036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03"/>
        <w:gridCol w:w="4757"/>
      </w:tblGrid>
      <w:tr w:rsidR="00182CDB" w:rsidRPr="00231F61" w:rsidTr="00471E3D">
        <w:tc>
          <w:tcPr>
            <w:tcW w:w="1008" w:type="dxa"/>
            <w:vAlign w:val="center"/>
          </w:tcPr>
          <w:p w:rsidR="00182CDB" w:rsidRPr="00471E3D" w:rsidRDefault="00182CDB" w:rsidP="00471E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603" w:type="dxa"/>
            <w:vAlign w:val="center"/>
          </w:tcPr>
          <w:p w:rsidR="00182CDB" w:rsidRPr="00471E3D" w:rsidRDefault="00182CDB" w:rsidP="00471E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57" w:type="dxa"/>
            <w:vAlign w:val="center"/>
          </w:tcPr>
          <w:p w:rsidR="00182CDB" w:rsidRPr="00471E3D" w:rsidRDefault="00182CDB" w:rsidP="00471E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</w:rPr>
              <w:t xml:space="preserve">Значение показателя </w:t>
            </w:r>
          </w:p>
        </w:tc>
      </w:tr>
      <w:tr w:rsidR="00182CDB" w:rsidRPr="00231F61" w:rsidTr="00471E3D">
        <w:tc>
          <w:tcPr>
            <w:tcW w:w="1008" w:type="dxa"/>
            <w:vAlign w:val="center"/>
          </w:tcPr>
          <w:p w:rsidR="00182CDB" w:rsidRPr="00471E3D" w:rsidRDefault="00182CDB" w:rsidP="00471E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03" w:type="dxa"/>
          </w:tcPr>
          <w:p w:rsidR="00182CDB" w:rsidRPr="00471E3D" w:rsidRDefault="00182CDB" w:rsidP="00471E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</w:rPr>
              <w:t>Суммарные постоянные затраты,  грн</w:t>
            </w:r>
          </w:p>
        </w:tc>
        <w:tc>
          <w:tcPr>
            <w:tcW w:w="4757" w:type="dxa"/>
            <w:vAlign w:val="center"/>
          </w:tcPr>
          <w:p w:rsidR="00182CDB" w:rsidRPr="00471E3D" w:rsidRDefault="00182CDB" w:rsidP="00471E3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9132</w:t>
            </w:r>
          </w:p>
        </w:tc>
      </w:tr>
      <w:tr w:rsidR="00182CDB" w:rsidRPr="00231F61" w:rsidTr="00471E3D">
        <w:tc>
          <w:tcPr>
            <w:tcW w:w="1008" w:type="dxa"/>
            <w:vAlign w:val="center"/>
          </w:tcPr>
          <w:p w:rsidR="00182CDB" w:rsidRPr="00471E3D" w:rsidRDefault="00182CDB" w:rsidP="00471E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03" w:type="dxa"/>
          </w:tcPr>
          <w:p w:rsidR="00182CDB" w:rsidRPr="00471E3D" w:rsidRDefault="00182CDB" w:rsidP="00471E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</w:rPr>
              <w:t>Ср цена единицы продукции, грн/шт</w:t>
            </w:r>
          </w:p>
        </w:tc>
        <w:tc>
          <w:tcPr>
            <w:tcW w:w="4757" w:type="dxa"/>
            <w:vAlign w:val="center"/>
          </w:tcPr>
          <w:p w:rsidR="00182CDB" w:rsidRPr="00471E3D" w:rsidRDefault="00182CDB" w:rsidP="00471E3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58</w:t>
            </w:r>
          </w:p>
        </w:tc>
      </w:tr>
      <w:tr w:rsidR="00182CDB" w:rsidRPr="00231F61" w:rsidTr="00471E3D">
        <w:tc>
          <w:tcPr>
            <w:tcW w:w="1008" w:type="dxa"/>
            <w:vAlign w:val="center"/>
          </w:tcPr>
          <w:p w:rsidR="00182CDB" w:rsidRPr="00471E3D" w:rsidRDefault="00182CDB" w:rsidP="00471E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03" w:type="dxa"/>
          </w:tcPr>
          <w:p w:rsidR="00182CDB" w:rsidRPr="00471E3D" w:rsidRDefault="00182CDB" w:rsidP="00471E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</w:rPr>
              <w:t>Ср прямые переменные затраты на единицу продукции, грн</w:t>
            </w:r>
          </w:p>
        </w:tc>
        <w:tc>
          <w:tcPr>
            <w:tcW w:w="4757" w:type="dxa"/>
            <w:vAlign w:val="center"/>
          </w:tcPr>
          <w:p w:rsidR="00182CDB" w:rsidRPr="00471E3D" w:rsidRDefault="00182CDB" w:rsidP="00471E3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</w:tr>
      <w:tr w:rsidR="00182CDB" w:rsidRPr="00231F61" w:rsidTr="00471E3D">
        <w:tc>
          <w:tcPr>
            <w:tcW w:w="1008" w:type="dxa"/>
            <w:vAlign w:val="center"/>
          </w:tcPr>
          <w:p w:rsidR="00182CDB" w:rsidRPr="00471E3D" w:rsidRDefault="00182CDB" w:rsidP="00471E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03" w:type="dxa"/>
          </w:tcPr>
          <w:p w:rsidR="00182CDB" w:rsidRPr="00471E3D" w:rsidRDefault="00182CDB" w:rsidP="00471E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</w:rPr>
              <w:t>Безубыточный объем продаж фирмы, шт.</w:t>
            </w:r>
          </w:p>
        </w:tc>
        <w:tc>
          <w:tcPr>
            <w:tcW w:w="4757" w:type="dxa"/>
            <w:vAlign w:val="center"/>
          </w:tcPr>
          <w:p w:rsidR="00182CDB" w:rsidRPr="00471E3D" w:rsidRDefault="00182CDB" w:rsidP="00471E3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71E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315</w:t>
            </w:r>
          </w:p>
        </w:tc>
      </w:tr>
    </w:tbl>
    <w:p w:rsidR="00182CDB" w:rsidRPr="00231F61" w:rsidRDefault="00182CDB" w:rsidP="00231F6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CDB" w:rsidRPr="00231F61" w:rsidRDefault="00182CDB" w:rsidP="00231F61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31F61">
        <w:rPr>
          <w:rFonts w:ascii="Times New Roman" w:hAnsi="Times New Roman"/>
          <w:position w:val="-24"/>
          <w:sz w:val="28"/>
          <w:szCs w:val="28"/>
        </w:rPr>
        <w:object w:dxaOrig="2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36pt" o:ole="">
            <v:imagedata r:id="rId23" o:title=""/>
          </v:shape>
          <o:OLEObject Type="Embed" ProgID="Equation.3" ShapeID="_x0000_i1025" DrawAspect="Content" ObjectID="_1581539943" r:id="rId24"/>
        </w:object>
      </w:r>
    </w:p>
    <w:p w:rsidR="00D5194D" w:rsidRDefault="00D5194D" w:rsidP="00231F6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Pr="00231F61" w:rsidRDefault="00182CDB" w:rsidP="00231F6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F61">
        <w:rPr>
          <w:rFonts w:ascii="Times New Roman" w:hAnsi="Times New Roman"/>
          <w:sz w:val="28"/>
          <w:szCs w:val="28"/>
        </w:rPr>
        <w:t xml:space="preserve">Расчет точки безубыточности графическим методом представлен на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31F61">
        <w:rPr>
          <w:rFonts w:ascii="Times New Roman" w:hAnsi="Times New Roman"/>
          <w:sz w:val="28"/>
          <w:szCs w:val="28"/>
        </w:rPr>
        <w:t xml:space="preserve">исунке </w:t>
      </w:r>
      <w:r w:rsidR="00D5194D">
        <w:rPr>
          <w:rFonts w:ascii="Times New Roman" w:hAnsi="Times New Roman"/>
          <w:sz w:val="28"/>
          <w:szCs w:val="28"/>
          <w:lang w:val="ru-RU"/>
        </w:rPr>
        <w:t>5.1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31F61">
        <w:rPr>
          <w:rFonts w:ascii="Times New Roman" w:hAnsi="Times New Roman"/>
          <w:sz w:val="28"/>
          <w:szCs w:val="28"/>
        </w:rPr>
        <w:t xml:space="preserve"> </w:t>
      </w:r>
    </w:p>
    <w:p w:rsidR="00182CDB" w:rsidRPr="00A95B0C" w:rsidRDefault="008A0813" w:rsidP="00A95B0C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lastRenderedPageBreak/>
        <w:pict>
          <v:shape id="_x0000_i1026" type="#_x0000_t75" style="width:477pt;height:231.75pt">
            <v:imagedata r:id="rId25" o:title=""/>
          </v:shape>
        </w:pict>
      </w:r>
    </w:p>
    <w:p w:rsidR="00182CDB" w:rsidRDefault="00D5194D" w:rsidP="007E30BC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Рисунок 5.1 – Расчет точки безубыточности графическим методом</w:t>
      </w:r>
    </w:p>
    <w:p w:rsidR="00D5194D" w:rsidRDefault="00D5194D" w:rsidP="00D5194D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94D" w:rsidRDefault="00D5194D" w:rsidP="00D5194D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706C" w:rsidRDefault="0076706C" w:rsidP="00D5194D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94D" w:rsidRDefault="0076706C" w:rsidP="0076706C">
      <w:pPr>
        <w:pStyle w:val="a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  <w:lang w:val="ru-RU"/>
        </w:rPr>
        <w:lastRenderedPageBreak/>
        <w:t>СПИСОК ЛИТЕРАТУРЫ</w:t>
      </w:r>
    </w:p>
    <w:p w:rsidR="0076706C" w:rsidRDefault="0076706C" w:rsidP="0076706C">
      <w:pPr>
        <w:pStyle w:val="a7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00D6" w:rsidRDefault="00AB00D6" w:rsidP="0076706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Бизнес-планирование: Учебник / Под. ред. В.М. Попова и С.И. Ляпунова. – М.: Финансы и статистика, 2001. – 672 с.</w:t>
      </w:r>
    </w:p>
    <w:p w:rsidR="0076706C" w:rsidRDefault="0076706C" w:rsidP="0076706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76706C">
        <w:rPr>
          <w:rFonts w:ascii="Times New Roman" w:hAnsi="Times New Roman"/>
          <w:sz w:val="28"/>
          <w:szCs w:val="28"/>
        </w:rPr>
        <w:t>Методичні вказівки до виконання контрольної роботи з дисципліни “Планування діяльності підприємства” (для студ. економічних спец. всіх форм навчання) / Укл.: А. І. Акмаев, В. Т. Пілецький, Е. Р. Самкова. – Алчевськ: ДГМІ, 2004. - 32 с.</w:t>
      </w:r>
    </w:p>
    <w:p w:rsidR="0076706C" w:rsidRPr="008A0813" w:rsidRDefault="0076706C" w:rsidP="0076706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AB00D6" w:rsidRPr="00AB00D6">
        <w:rPr>
          <w:rFonts w:ascii="Times New Roman" w:hAnsi="Times New Roman"/>
          <w:sz w:val="28"/>
          <w:szCs w:val="28"/>
          <w:lang w:val="ru-RU"/>
        </w:rPr>
        <w:t>SWOT-анализ как инструмент стратегического менеджмента</w:t>
      </w:r>
      <w:r w:rsidR="00AB00D6">
        <w:rPr>
          <w:rFonts w:ascii="Times New Roman" w:hAnsi="Times New Roman"/>
          <w:sz w:val="28"/>
          <w:szCs w:val="28"/>
          <w:lang w:val="ru-RU"/>
        </w:rPr>
        <w:t xml:space="preserve"> / Григорьев Л.Ю., Горелик С.Л. // По</w:t>
      </w:r>
      <w:r w:rsidR="008A0813">
        <w:rPr>
          <w:rFonts w:ascii="Times New Roman" w:hAnsi="Times New Roman"/>
          <w:sz w:val="28"/>
          <w:szCs w:val="28"/>
          <w:lang w:val="ru-RU"/>
        </w:rPr>
        <w:t>ртал «Бизнес инжиниринг групп»</w:t>
      </w:r>
    </w:p>
    <w:p w:rsidR="00AB00D6" w:rsidRPr="0076706C" w:rsidRDefault="00AB00D6" w:rsidP="0076706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2CDB" w:rsidRPr="00D243BD" w:rsidRDefault="00182CDB" w:rsidP="00D243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82CDB" w:rsidRPr="00D243BD" w:rsidSect="00D53157">
      <w:headerReference w:type="default" r:id="rId26"/>
      <w:footerReference w:type="default" r:id="rId2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C8" w:rsidRDefault="009160C8" w:rsidP="00D243BD">
      <w:pPr>
        <w:spacing w:after="0" w:line="240" w:lineRule="auto"/>
      </w:pPr>
      <w:r>
        <w:separator/>
      </w:r>
    </w:p>
  </w:endnote>
  <w:endnote w:type="continuationSeparator" w:id="0">
    <w:p w:rsidR="009160C8" w:rsidRDefault="009160C8" w:rsidP="00D2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3D" w:rsidRDefault="0022593D">
    <w:pPr>
      <w:pStyle w:val="a5"/>
      <w:jc w:val="center"/>
    </w:pPr>
  </w:p>
  <w:p w:rsidR="0022593D" w:rsidRDefault="002259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C8" w:rsidRDefault="009160C8" w:rsidP="00D243BD">
      <w:pPr>
        <w:spacing w:after="0" w:line="240" w:lineRule="auto"/>
      </w:pPr>
      <w:r>
        <w:separator/>
      </w:r>
    </w:p>
  </w:footnote>
  <w:footnote w:type="continuationSeparator" w:id="0">
    <w:p w:rsidR="009160C8" w:rsidRDefault="009160C8" w:rsidP="00D2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3D" w:rsidRDefault="009160C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813">
      <w:rPr>
        <w:noProof/>
      </w:rPr>
      <w:t>11</w:t>
    </w:r>
    <w:r>
      <w:rPr>
        <w:noProof/>
      </w:rPr>
      <w:fldChar w:fldCharType="end"/>
    </w:r>
  </w:p>
  <w:p w:rsidR="00471E3D" w:rsidRDefault="00471E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DA2"/>
    <w:multiLevelType w:val="multilevel"/>
    <w:tmpl w:val="FED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A1C3D"/>
    <w:multiLevelType w:val="hybridMultilevel"/>
    <w:tmpl w:val="DB444E94"/>
    <w:lvl w:ilvl="0" w:tplc="446081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FBD2645"/>
    <w:multiLevelType w:val="hybridMultilevel"/>
    <w:tmpl w:val="8D2EC7E8"/>
    <w:lvl w:ilvl="0" w:tplc="8392F4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051C0"/>
    <w:multiLevelType w:val="hybridMultilevel"/>
    <w:tmpl w:val="2750AA2A"/>
    <w:lvl w:ilvl="0" w:tplc="BE10E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8A0E9E"/>
    <w:multiLevelType w:val="hybridMultilevel"/>
    <w:tmpl w:val="B4941B68"/>
    <w:lvl w:ilvl="0" w:tplc="EC8C50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9F2E76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B5234"/>
    <w:multiLevelType w:val="hybridMultilevel"/>
    <w:tmpl w:val="E0C68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F02F0"/>
    <w:multiLevelType w:val="hybridMultilevel"/>
    <w:tmpl w:val="19006DAE"/>
    <w:lvl w:ilvl="0" w:tplc="A6AA31D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8AE3A7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51A5A"/>
    <w:multiLevelType w:val="multilevel"/>
    <w:tmpl w:val="6AA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F5CAF"/>
    <w:multiLevelType w:val="multilevel"/>
    <w:tmpl w:val="DCE281C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39B"/>
    <w:rsid w:val="00003436"/>
    <w:rsid w:val="00017DFE"/>
    <w:rsid w:val="00026979"/>
    <w:rsid w:val="00051F68"/>
    <w:rsid w:val="00061166"/>
    <w:rsid w:val="00087A0C"/>
    <w:rsid w:val="000C1899"/>
    <w:rsid w:val="000D3F8F"/>
    <w:rsid w:val="000E2926"/>
    <w:rsid w:val="00103CE3"/>
    <w:rsid w:val="00157D6F"/>
    <w:rsid w:val="00164A22"/>
    <w:rsid w:val="00170D8A"/>
    <w:rsid w:val="00182CDB"/>
    <w:rsid w:val="00196E58"/>
    <w:rsid w:val="001D53D1"/>
    <w:rsid w:val="001D79B6"/>
    <w:rsid w:val="0022593D"/>
    <w:rsid w:val="00231F61"/>
    <w:rsid w:val="002447BE"/>
    <w:rsid w:val="0028219C"/>
    <w:rsid w:val="002879C2"/>
    <w:rsid w:val="00287ACC"/>
    <w:rsid w:val="002B2462"/>
    <w:rsid w:val="002D105B"/>
    <w:rsid w:val="003C41B9"/>
    <w:rsid w:val="003D642F"/>
    <w:rsid w:val="00410F39"/>
    <w:rsid w:val="00420E64"/>
    <w:rsid w:val="004656DD"/>
    <w:rsid w:val="00471E3D"/>
    <w:rsid w:val="004B56D0"/>
    <w:rsid w:val="004C0B54"/>
    <w:rsid w:val="005009F6"/>
    <w:rsid w:val="00514AAE"/>
    <w:rsid w:val="005655ED"/>
    <w:rsid w:val="0058700E"/>
    <w:rsid w:val="005D7F61"/>
    <w:rsid w:val="00691CAB"/>
    <w:rsid w:val="006C12B4"/>
    <w:rsid w:val="006D278C"/>
    <w:rsid w:val="006F0EB7"/>
    <w:rsid w:val="00706744"/>
    <w:rsid w:val="00716C0D"/>
    <w:rsid w:val="00730253"/>
    <w:rsid w:val="00740706"/>
    <w:rsid w:val="00762A39"/>
    <w:rsid w:val="0076706C"/>
    <w:rsid w:val="00775E96"/>
    <w:rsid w:val="007770A1"/>
    <w:rsid w:val="00792DA5"/>
    <w:rsid w:val="007B26F0"/>
    <w:rsid w:val="007D5EBA"/>
    <w:rsid w:val="007E30BC"/>
    <w:rsid w:val="0082432D"/>
    <w:rsid w:val="008574BA"/>
    <w:rsid w:val="008A0813"/>
    <w:rsid w:val="008C0573"/>
    <w:rsid w:val="008C32BC"/>
    <w:rsid w:val="0090300E"/>
    <w:rsid w:val="009160C8"/>
    <w:rsid w:val="00931813"/>
    <w:rsid w:val="0093186C"/>
    <w:rsid w:val="00957E08"/>
    <w:rsid w:val="00966362"/>
    <w:rsid w:val="00977F7F"/>
    <w:rsid w:val="00992898"/>
    <w:rsid w:val="009B13F6"/>
    <w:rsid w:val="00A0339B"/>
    <w:rsid w:val="00A07C63"/>
    <w:rsid w:val="00A44753"/>
    <w:rsid w:val="00A628A5"/>
    <w:rsid w:val="00A756C1"/>
    <w:rsid w:val="00A95B0C"/>
    <w:rsid w:val="00AB00D6"/>
    <w:rsid w:val="00AD275C"/>
    <w:rsid w:val="00AD306A"/>
    <w:rsid w:val="00B02358"/>
    <w:rsid w:val="00B259DA"/>
    <w:rsid w:val="00B25D3E"/>
    <w:rsid w:val="00BB1FD0"/>
    <w:rsid w:val="00BB764D"/>
    <w:rsid w:val="00BD48A1"/>
    <w:rsid w:val="00C10530"/>
    <w:rsid w:val="00C43B7C"/>
    <w:rsid w:val="00C5069F"/>
    <w:rsid w:val="00C61333"/>
    <w:rsid w:val="00CB6CFA"/>
    <w:rsid w:val="00CC167A"/>
    <w:rsid w:val="00CD4717"/>
    <w:rsid w:val="00CF41B3"/>
    <w:rsid w:val="00D07DD5"/>
    <w:rsid w:val="00D121A5"/>
    <w:rsid w:val="00D243BD"/>
    <w:rsid w:val="00D31EFE"/>
    <w:rsid w:val="00D5194D"/>
    <w:rsid w:val="00D53157"/>
    <w:rsid w:val="00D840CF"/>
    <w:rsid w:val="00D95022"/>
    <w:rsid w:val="00DC2C63"/>
    <w:rsid w:val="00DD034A"/>
    <w:rsid w:val="00DE4867"/>
    <w:rsid w:val="00E33D39"/>
    <w:rsid w:val="00E53C2C"/>
    <w:rsid w:val="00E67D98"/>
    <w:rsid w:val="00E778EA"/>
    <w:rsid w:val="00E95CA2"/>
    <w:rsid w:val="00EF63A2"/>
    <w:rsid w:val="00F16D3C"/>
    <w:rsid w:val="00F26553"/>
    <w:rsid w:val="00F370A8"/>
    <w:rsid w:val="00F505EF"/>
    <w:rsid w:val="00F526CB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F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B6C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B6C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B6C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6CFA"/>
    <w:rPr>
      <w:rFonts w:ascii="Cambria" w:eastAsia="Times New Roman" w:hAnsi="Cambria" w:cs="Times New Roman"/>
      <w:b/>
      <w:bCs/>
      <w:color w:val="365F91"/>
      <w:sz w:val="28"/>
      <w:szCs w:val="28"/>
      <w:lang w:val="uk-UA" w:eastAsia="en-US" w:bidi="ar-SA"/>
    </w:rPr>
  </w:style>
  <w:style w:type="character" w:customStyle="1" w:styleId="30">
    <w:name w:val="Заголовок 3 Знак"/>
    <w:link w:val="3"/>
    <w:uiPriority w:val="9"/>
    <w:semiHidden/>
    <w:rsid w:val="009211F6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40">
    <w:name w:val="Заголовок 4 Знак"/>
    <w:link w:val="4"/>
    <w:uiPriority w:val="9"/>
    <w:semiHidden/>
    <w:rsid w:val="009211F6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paragraph" w:styleId="a3">
    <w:name w:val="header"/>
    <w:basedOn w:val="a"/>
    <w:link w:val="a4"/>
    <w:uiPriority w:val="99"/>
    <w:rsid w:val="00D243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243BD"/>
    <w:rPr>
      <w:rFonts w:cs="Times New Roman"/>
    </w:rPr>
  </w:style>
  <w:style w:type="paragraph" w:styleId="a5">
    <w:name w:val="footer"/>
    <w:basedOn w:val="a"/>
    <w:link w:val="a6"/>
    <w:uiPriority w:val="99"/>
    <w:rsid w:val="00D243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243BD"/>
    <w:rPr>
      <w:rFonts w:cs="Times New Roman"/>
    </w:rPr>
  </w:style>
  <w:style w:type="paragraph" w:styleId="a7">
    <w:name w:val="List Paragraph"/>
    <w:basedOn w:val="a"/>
    <w:uiPriority w:val="99"/>
    <w:qFormat/>
    <w:rsid w:val="00D53157"/>
    <w:pPr>
      <w:ind w:left="720"/>
      <w:contextualSpacing/>
    </w:pPr>
  </w:style>
  <w:style w:type="character" w:styleId="a8">
    <w:name w:val="Hyperlink"/>
    <w:uiPriority w:val="99"/>
    <w:semiHidden/>
    <w:rsid w:val="00F727D0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F5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B25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Emphasis"/>
    <w:uiPriority w:val="99"/>
    <w:qFormat/>
    <w:locked/>
    <w:rsid w:val="00CB6CFA"/>
    <w:rPr>
      <w:rFonts w:cs="Times New Roman"/>
      <w:i/>
      <w:iCs/>
    </w:rPr>
  </w:style>
  <w:style w:type="paragraph" w:styleId="ac">
    <w:name w:val="Body Text Indent"/>
    <w:basedOn w:val="a"/>
    <w:link w:val="ad"/>
    <w:rsid w:val="00471E3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471E3D"/>
    <w:rPr>
      <w:rFonts w:ascii="Times New Roman" w:eastAsia="Times New Roman" w:hAnsi="Times New Roman"/>
      <w:sz w:val="28"/>
      <w:szCs w:val="24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A756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756C1"/>
    <w:rPr>
      <w:sz w:val="22"/>
      <w:szCs w:val="22"/>
      <w:lang w:val="uk-UA" w:eastAsia="en-US"/>
    </w:rPr>
  </w:style>
  <w:style w:type="paragraph" w:styleId="21">
    <w:name w:val="Body Text 2"/>
    <w:basedOn w:val="a"/>
    <w:link w:val="22"/>
    <w:uiPriority w:val="99"/>
    <w:semiHidden/>
    <w:unhideWhenUsed/>
    <w:rsid w:val="00A756C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756C1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group.com.ua/context-kontekstnaya_reklama_reshaet_mnogie_zadachi.html" TargetMode="External"/><Relationship Id="rId13" Type="http://schemas.openxmlformats.org/officeDocument/2006/relationships/hyperlink" Target="http://yaca.yandex.ru/yca/synt2/Goods_and_Services/" TargetMode="External"/><Relationship Id="rId18" Type="http://schemas.openxmlformats.org/officeDocument/2006/relationships/hyperlink" Target="http://ru.wikipedia.org/wiki/%D0%92%D1%81%D0%B5%D0%BC%D0%B8%D1%80%D0%BD%D0%B0%D1%8F_%D0%BF%D0%B0%D1%83%D1%82%D0%B8%D0%BD%D0%B0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freehost.com.ua/unix/vigodni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ca.yandex.ru/yca/cat/Employment/" TargetMode="External"/><Relationship Id="rId17" Type="http://schemas.openxmlformats.org/officeDocument/2006/relationships/hyperlink" Target="http://ru.wikipedia.org/wiki/%D0%9A%D0%B0%D1%82%D0%B0%D0%BB%D0%BE%D0%B3_%D1%80%D0%B5%D1%81%D1%83%D1%80%D1%81%D0%BE%D0%B2_%D0%B2_%D0%98%D0%BD%D1%82%D0%B5%D1%80%D0%BD%D0%B5%D1%82%D0%B5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2%D0%BE%D0%B1%D0%BE%D0%B4%D0%BD%D1%8B%D0%B5_%D0%BC%D0%B0%D1%82%D0%B5%D1%80%D0%B8%D0%B0%D0%BB%D1%8B" TargetMode="External"/><Relationship Id="rId20" Type="http://schemas.openxmlformats.org/officeDocument/2006/relationships/hyperlink" Target="http://ru.wikipedia.org/wiki/%D0%98%D0%BD%D1%82%D0%B5%D1%80%D0%BD%D0%B5%D1%82-%D1%81%D0%BE%D0%BE%D0%B1%D1%89%D0%B5%D1%81%D1%82%D0%B2%D0%B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ca.yandex.ru/yca/cat/Sports/" TargetMode="Externa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E%D0%BC%D0%B5%D0%BD%D0%BD%D0%BE%D0%B5_%D0%B8%D0%BC%D1%8F" TargetMode="External"/><Relationship Id="rId23" Type="http://schemas.openxmlformats.org/officeDocument/2006/relationships/image" Target="media/image1.wmf"/><Relationship Id="rId28" Type="http://schemas.openxmlformats.org/officeDocument/2006/relationships/fontTable" Target="fontTable.xml"/><Relationship Id="rId10" Type="http://schemas.openxmlformats.org/officeDocument/2006/relationships/hyperlink" Target="http://yaca.yandex.ru/yca/cat/Entertainment/" TargetMode="External"/><Relationship Id="rId19" Type="http://schemas.openxmlformats.org/officeDocument/2006/relationships/hyperlink" Target="http://ru.wikipedia.org/wiki/A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group.com.ua/context-effektivnost_kontekstnoy_reklami.html" TargetMode="External"/><Relationship Id="rId14" Type="http://schemas.openxmlformats.org/officeDocument/2006/relationships/hyperlink" Target="http://yaca.yandex.ru/yca/synt2/Advice/" TargetMode="External"/><Relationship Id="rId22" Type="http://schemas.openxmlformats.org/officeDocument/2006/relationships/hyperlink" Target="http://www.shop-script.ru/images/shop/screenshots_ru/scr_printforms.jp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25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Пользователь Windows</cp:lastModifiedBy>
  <cp:revision>53</cp:revision>
  <dcterms:created xsi:type="dcterms:W3CDTF">2011-10-14T06:21:00Z</dcterms:created>
  <dcterms:modified xsi:type="dcterms:W3CDTF">2018-03-02T20:53:00Z</dcterms:modified>
</cp:coreProperties>
</file>